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F2E" w:rsidRPr="003C5AA1" w:rsidRDefault="00C55F2E" w:rsidP="00C55F2E">
      <w:pPr>
        <w:spacing w:line="240" w:lineRule="exact"/>
        <w:jc w:val="center"/>
        <w:rPr>
          <w:rFonts w:ascii="メイリオ" w:eastAsia="メイリオ" w:hAnsi="メイリオ"/>
          <w:sz w:val="20"/>
        </w:rPr>
      </w:pPr>
      <w:r w:rsidRPr="003C5AA1">
        <w:rPr>
          <w:rFonts w:ascii="メイリオ" w:eastAsia="メイリオ" w:hAnsi="メイリオ" w:hint="eastAsia"/>
          <w:b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BC5139" wp14:editId="4384B560">
                <wp:simplePos x="0" y="0"/>
                <wp:positionH relativeFrom="column">
                  <wp:posOffset>5046848</wp:posOffset>
                </wp:positionH>
                <wp:positionV relativeFrom="paragraph">
                  <wp:posOffset>-244459</wp:posOffset>
                </wp:positionV>
                <wp:extent cx="1316355" cy="365760"/>
                <wp:effectExtent l="0" t="0" r="17145" b="1524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6355" cy="365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mpd="dbl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55F2E" w:rsidRPr="00377AF0" w:rsidRDefault="00C55F2E" w:rsidP="00C55F2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377AF0"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  <w:t>ワークシート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0BC513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4" o:spid="_x0000_s1026" type="#_x0000_t202" style="position:absolute;left:0;text-align:left;margin-left:397.4pt;margin-top:-19.25pt;width:103.65pt;height:28.8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" fillcolor="white [3201]" strokeweight="1pt">
                <v:stroke linestyle="thinThin"/>
                <v:textbox>
                  <w:txbxContent>
                    <w:p w:rsidR="00C55F2E" w:rsidRPr="00377AF0" w:rsidRDefault="00C55F2E" w:rsidP="00C55F2E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377AF0">
                        <w:rPr>
                          <w:rFonts w:ascii="ＭＳ ゴシック" w:eastAsia="ＭＳ ゴシック" w:hAnsi="ＭＳ ゴシック"/>
                          <w:b/>
                        </w:rPr>
                        <w:t>ワークシート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 w:hint="eastAsia"/>
          <w:sz w:val="20"/>
        </w:rPr>
        <w:t>文のつながりに注意して書くために</w:t>
      </w:r>
    </w:p>
    <w:p w:rsidR="00C55F2E" w:rsidRPr="003C5AA1" w:rsidRDefault="00C55F2E" w:rsidP="00C55F2E">
      <w:pPr>
        <w:jc w:val="center"/>
        <w:rPr>
          <w:rFonts w:ascii="メイリオ" w:eastAsia="メイリオ" w:hAnsi="メイリオ"/>
          <w:b/>
          <w:u w:val="single"/>
        </w:rPr>
      </w:pPr>
      <w:r w:rsidRPr="003C5AA1">
        <w:rPr>
          <w:rFonts w:ascii="メイリオ" w:eastAsia="メイリオ" w:hAnsi="メイリオ"/>
          <w:b/>
          <w:sz w:val="28"/>
          <w:u w:val="single"/>
        </w:rPr>
        <w:t>How to Connect Sentences</w:t>
      </w:r>
    </w:p>
    <w:p w:rsidR="00C55F2E" w:rsidRPr="00D240EB" w:rsidRDefault="00C55F2E" w:rsidP="00EB70DC">
      <w:pPr>
        <w:spacing w:line="340" w:lineRule="exact"/>
        <w:rPr>
          <w:rFonts w:ascii="メイリオ" w:eastAsia="メイリオ" w:hAnsi="メイリオ"/>
          <w:b/>
          <w:bdr w:val="single" w:sz="4" w:space="0" w:color="auto"/>
          <w:shd w:val="pct15" w:color="auto" w:fill="FFFFFF"/>
        </w:rPr>
      </w:pPr>
      <w:r w:rsidRPr="00D240EB">
        <w:rPr>
          <w:rFonts w:ascii="メイリオ" w:eastAsia="メイリオ" w:hAnsi="メイリオ" w:hint="eastAsia"/>
          <w:b/>
          <w:bdr w:val="single" w:sz="4" w:space="0" w:color="auto"/>
          <w:shd w:val="pct15" w:color="auto" w:fill="FFFFFF"/>
        </w:rPr>
        <w:t xml:space="preserve">　つなぎ方をよくするためのポイント　１　</w:t>
      </w:r>
    </w:p>
    <w:p w:rsidR="00C55F2E" w:rsidRPr="0075181F" w:rsidRDefault="00C55F2E" w:rsidP="00C55F2E">
      <w:pPr>
        <w:spacing w:beforeLines="50" w:before="180" w:line="340" w:lineRule="exact"/>
        <w:rPr>
          <w:rFonts w:ascii="メイリオ" w:eastAsia="メイリオ" w:hAnsi="メイリオ"/>
          <w:u w:val="single"/>
        </w:rPr>
      </w:pPr>
      <w:r w:rsidRPr="0075181F">
        <w:rPr>
          <w:rFonts w:ascii="メイリオ" w:eastAsia="メイリオ" w:hAnsi="メイリオ" w:hint="eastAsia"/>
          <w:u w:val="single"/>
        </w:rPr>
        <w:t>短い文が続くことを避ける。</w:t>
      </w:r>
    </w:p>
    <w:p w:rsidR="00C55F2E" w:rsidRDefault="00C55F2E" w:rsidP="00C55F2E">
      <w:pPr>
        <w:spacing w:line="34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2EEA28" wp14:editId="03D9E8E9">
                <wp:simplePos x="0" y="0"/>
                <wp:positionH relativeFrom="margin">
                  <wp:posOffset>2949385</wp:posOffset>
                </wp:positionH>
                <wp:positionV relativeFrom="paragraph">
                  <wp:posOffset>183094</wp:posOffset>
                </wp:positionV>
                <wp:extent cx="3150648" cy="1460665"/>
                <wp:effectExtent l="0" t="0" r="12065" b="2540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0648" cy="14606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55F2E" w:rsidRPr="009D680B" w:rsidRDefault="00C55F2E" w:rsidP="00C55F2E">
                            <w:r>
                              <w:rPr>
                                <w:rFonts w:hint="eastAsia"/>
                              </w:rPr>
                              <w:t xml:space="preserve">I like sports.  I am a member of the basketball team, so I often play basketball after school. </w:t>
                            </w:r>
                            <w:r>
                              <w:t xml:space="preserve"> It is fun for me to play it with my friends.</w:t>
                            </w:r>
                          </w:p>
                          <w:p w:rsidR="00C55F2E" w:rsidRPr="009D680B" w:rsidRDefault="00C55F2E" w:rsidP="00C55F2E">
                            <w:pPr>
                              <w:spacing w:beforeLines="30" w:before="108" w:line="32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9D680B">
                              <w:rPr>
                                <w:rFonts w:ascii="メイリオ" w:eastAsia="メイリオ" w:hAnsi="メイリオ" w:hint="eastAsia"/>
                              </w:rPr>
                              <w:t>〇 文</w:t>
                            </w:r>
                            <w:r w:rsidRPr="009D680B">
                              <w:rPr>
                                <w:rFonts w:ascii="メイリオ" w:eastAsia="メイリオ" w:hAnsi="メイリオ"/>
                              </w:rPr>
                              <w:t>を長くして伝</w:t>
                            </w:r>
                            <w:r w:rsidRPr="009D680B">
                              <w:rPr>
                                <w:rFonts w:ascii="メイリオ" w:eastAsia="メイリオ" w:hAnsi="メイリオ" w:hint="eastAsia"/>
                              </w:rPr>
                              <w:t>わ</w:t>
                            </w:r>
                            <w:r w:rsidRPr="009D680B">
                              <w:rPr>
                                <w:rFonts w:ascii="メイリオ" w:eastAsia="メイリオ" w:hAnsi="メイリオ"/>
                              </w:rPr>
                              <w:t>る</w:t>
                            </w:r>
                            <w:r w:rsidRPr="009D680B">
                              <w:rPr>
                                <w:rFonts w:ascii="メイリオ" w:eastAsia="メイリオ" w:hAnsi="メイリオ" w:hint="eastAsia"/>
                              </w:rPr>
                              <w:t>情報</w:t>
                            </w:r>
                            <w:r w:rsidRPr="009D680B">
                              <w:rPr>
                                <w:rFonts w:ascii="メイリオ" w:eastAsia="メイリオ" w:hAnsi="メイリオ"/>
                              </w:rPr>
                              <w:t>を多くしている。</w:t>
                            </w:r>
                          </w:p>
                          <w:p w:rsidR="00C55F2E" w:rsidRPr="009D680B" w:rsidRDefault="00C55F2E" w:rsidP="00C55F2E">
                            <w:pPr>
                              <w:spacing w:line="320" w:lineRule="exact"/>
                              <w:ind w:left="315" w:hangingChars="150" w:hanging="315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9D680B">
                              <w:rPr>
                                <w:rFonts w:ascii="メイリオ" w:eastAsia="メイリオ" w:hAnsi="メイリオ" w:hint="eastAsia"/>
                              </w:rPr>
                              <w:t>〇</w:t>
                            </w:r>
                            <w:r w:rsidRPr="009D680B">
                              <w:rPr>
                                <w:rFonts w:ascii="メイリオ" w:eastAsia="メイリオ" w:hAnsi="メイリオ"/>
                              </w:rPr>
                              <w:t xml:space="preserve"> </w:t>
                            </w:r>
                            <w:r w:rsidRPr="009D680B">
                              <w:rPr>
                                <w:rFonts w:ascii="メイリオ" w:eastAsia="メイリオ" w:hAnsi="メイリオ" w:hint="eastAsia"/>
                              </w:rPr>
                              <w:t>接続詞</w:t>
                            </w: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（so）</w:t>
                            </w:r>
                            <w:r w:rsidRPr="009D680B">
                              <w:rPr>
                                <w:rFonts w:ascii="メイリオ" w:eastAsia="メイリオ" w:hAnsi="メイリオ"/>
                              </w:rPr>
                              <w:t>や副詞</w:t>
                            </w: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（often）、</w:t>
                            </w:r>
                            <w:r>
                              <w:rPr>
                                <w:rFonts w:ascii="メイリオ" w:eastAsia="メイリオ" w:hAnsi="メイリオ"/>
                              </w:rPr>
                              <w:t>代名詞</w:t>
                            </w: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（it）</w:t>
                            </w:r>
                            <w:r w:rsidRPr="009D680B">
                              <w:rPr>
                                <w:rFonts w:ascii="メイリオ" w:eastAsia="メイリオ" w:hAnsi="メイリオ"/>
                              </w:rPr>
                              <w:t>を効果的に用いている。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2EEA28" id="テキスト ボックス 30" o:spid="_x0000_s1027" type="#_x0000_t202" style="position:absolute;left:0;text-align:left;margin-left:232.25pt;margin-top:14.4pt;width:248.1pt;height:11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" fillcolor="white [3201]" strokeweight=".5pt">
                <v:textbox>
                  <w:txbxContent>
                    <w:p w:rsidR="00C55F2E" w:rsidRPr="009D680B" w:rsidRDefault="00C55F2E" w:rsidP="00C55F2E">
                      <w:r>
                        <w:rPr>
                          <w:rFonts w:hint="eastAsia"/>
                        </w:rPr>
                        <w:t xml:space="preserve">I like sports.  I am a member of the basketball team, so I often play basketball after school. </w:t>
                      </w:r>
                      <w:r>
                        <w:t xml:space="preserve"> It is fun for me to play it with my friends.</w:t>
                      </w:r>
                    </w:p>
                    <w:p w:rsidR="00C55F2E" w:rsidRPr="009D680B" w:rsidRDefault="00C55F2E" w:rsidP="00C55F2E">
                      <w:pPr>
                        <w:spacing w:beforeLines="30" w:before="108" w:line="320" w:lineRule="exact"/>
                        <w:rPr>
                          <w:rFonts w:ascii="メイリオ" w:eastAsia="メイリオ" w:hAnsi="メイリオ"/>
                        </w:rPr>
                      </w:pPr>
                      <w:r w:rsidRPr="009D680B">
                        <w:rPr>
                          <w:rFonts w:ascii="メイリオ" w:eastAsia="メイリオ" w:hAnsi="メイリオ" w:hint="eastAsia"/>
                        </w:rPr>
                        <w:t>〇 文</w:t>
                      </w:r>
                      <w:r w:rsidRPr="009D680B">
                        <w:rPr>
                          <w:rFonts w:ascii="メイリオ" w:eastAsia="メイリオ" w:hAnsi="メイリオ"/>
                        </w:rPr>
                        <w:t>を長くして伝</w:t>
                      </w:r>
                      <w:r w:rsidRPr="009D680B">
                        <w:rPr>
                          <w:rFonts w:ascii="メイリオ" w:eastAsia="メイリオ" w:hAnsi="メイリオ" w:hint="eastAsia"/>
                        </w:rPr>
                        <w:t>わ</w:t>
                      </w:r>
                      <w:r w:rsidRPr="009D680B">
                        <w:rPr>
                          <w:rFonts w:ascii="メイリオ" w:eastAsia="メイリオ" w:hAnsi="メイリオ"/>
                        </w:rPr>
                        <w:t>る</w:t>
                      </w:r>
                      <w:r w:rsidRPr="009D680B">
                        <w:rPr>
                          <w:rFonts w:ascii="メイリオ" w:eastAsia="メイリオ" w:hAnsi="メイリオ" w:hint="eastAsia"/>
                        </w:rPr>
                        <w:t>情報</w:t>
                      </w:r>
                      <w:r w:rsidRPr="009D680B">
                        <w:rPr>
                          <w:rFonts w:ascii="メイリオ" w:eastAsia="メイリオ" w:hAnsi="メイリオ"/>
                        </w:rPr>
                        <w:t>を多くしている。</w:t>
                      </w:r>
                    </w:p>
                    <w:p w:rsidR="00C55F2E" w:rsidRPr="009D680B" w:rsidRDefault="00C55F2E" w:rsidP="00C55F2E">
                      <w:pPr>
                        <w:spacing w:line="320" w:lineRule="exact"/>
                        <w:ind w:left="315" w:hangingChars="150" w:hanging="315"/>
                        <w:rPr>
                          <w:rFonts w:ascii="メイリオ" w:eastAsia="メイリオ" w:hAnsi="メイリオ"/>
                        </w:rPr>
                      </w:pPr>
                      <w:r w:rsidRPr="009D680B">
                        <w:rPr>
                          <w:rFonts w:ascii="メイリオ" w:eastAsia="メイリオ" w:hAnsi="メイリオ" w:hint="eastAsia"/>
                        </w:rPr>
                        <w:t>〇</w:t>
                      </w:r>
                      <w:r w:rsidRPr="009D680B">
                        <w:rPr>
                          <w:rFonts w:ascii="メイリオ" w:eastAsia="メイリオ" w:hAnsi="メイリオ"/>
                        </w:rPr>
                        <w:t xml:space="preserve"> </w:t>
                      </w:r>
                      <w:r w:rsidRPr="009D680B">
                        <w:rPr>
                          <w:rFonts w:ascii="メイリオ" w:eastAsia="メイリオ" w:hAnsi="メイリオ" w:hint="eastAsia"/>
                        </w:rPr>
                        <w:t>接続詞</w:t>
                      </w:r>
                      <w:r>
                        <w:rPr>
                          <w:rFonts w:ascii="メイリオ" w:eastAsia="メイリオ" w:hAnsi="メイリオ" w:hint="eastAsia"/>
                        </w:rPr>
                        <w:t>（so）</w:t>
                      </w:r>
                      <w:r w:rsidRPr="009D680B">
                        <w:rPr>
                          <w:rFonts w:ascii="メイリオ" w:eastAsia="メイリオ" w:hAnsi="メイリオ"/>
                        </w:rPr>
                        <w:t>や副詞</w:t>
                      </w:r>
                      <w:r>
                        <w:rPr>
                          <w:rFonts w:ascii="メイリオ" w:eastAsia="メイリオ" w:hAnsi="メイリオ" w:hint="eastAsia"/>
                        </w:rPr>
                        <w:t>（often）、</w:t>
                      </w:r>
                      <w:r>
                        <w:rPr>
                          <w:rFonts w:ascii="メイリオ" w:eastAsia="メイリオ" w:hAnsi="メイリオ"/>
                        </w:rPr>
                        <w:t>代名詞</w:t>
                      </w:r>
                      <w:r>
                        <w:rPr>
                          <w:rFonts w:ascii="メイリオ" w:eastAsia="メイリオ" w:hAnsi="メイリオ" w:hint="eastAsia"/>
                        </w:rPr>
                        <w:t>（it）</w:t>
                      </w:r>
                      <w:r w:rsidRPr="009D680B">
                        <w:rPr>
                          <w:rFonts w:ascii="メイリオ" w:eastAsia="メイリオ" w:hAnsi="メイリオ"/>
                        </w:rPr>
                        <w:t>を効果的に用いている。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C8E718" wp14:editId="0B566342">
                <wp:simplePos x="0" y="0"/>
                <wp:positionH relativeFrom="column">
                  <wp:posOffset>86995</wp:posOffset>
                </wp:positionH>
                <wp:positionV relativeFrom="paragraph">
                  <wp:posOffset>182880</wp:posOffset>
                </wp:positionV>
                <wp:extent cx="2220686" cy="1460520"/>
                <wp:effectExtent l="0" t="0" r="27305" b="25400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0686" cy="1460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55F2E" w:rsidRDefault="00C55F2E" w:rsidP="00C55F2E">
                            <w:r>
                              <w:rPr>
                                <w:rFonts w:hint="eastAsia"/>
                              </w:rPr>
                              <w:t xml:space="preserve">I like </w:t>
                            </w:r>
                            <w:r>
                              <w:t>sports.</w:t>
                            </w:r>
                          </w:p>
                          <w:p w:rsidR="00C55F2E" w:rsidRDefault="00C55F2E" w:rsidP="00C55F2E">
                            <w:r>
                              <w:t xml:space="preserve">I play </w:t>
                            </w:r>
                            <w:r>
                              <w:rPr>
                                <w:rFonts w:hint="eastAsia"/>
                              </w:rPr>
                              <w:t>basketball.</w:t>
                            </w:r>
                          </w:p>
                          <w:p w:rsidR="00C55F2E" w:rsidRPr="009D680B" w:rsidRDefault="00C55F2E" w:rsidP="00C55F2E">
                            <w:r>
                              <w:t>Basketball is fun.</w:t>
                            </w:r>
                          </w:p>
                          <w:p w:rsidR="00C55F2E" w:rsidRPr="009D680B" w:rsidRDefault="00C55F2E" w:rsidP="00C55F2E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9D680B">
                              <w:rPr>
                                <w:rFonts w:ascii="メイリオ" w:eastAsia="メイリオ" w:hAnsi="メイリオ" w:hint="eastAsia"/>
                              </w:rPr>
                              <w:t>相手に</w:t>
                            </w:r>
                            <w:r w:rsidRPr="009D680B">
                              <w:rPr>
                                <w:rFonts w:ascii="メイリオ" w:eastAsia="メイリオ" w:hAnsi="メイリオ"/>
                              </w:rPr>
                              <w:t>伝わる情報が少ない。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C8E718" id="テキスト ボックス 31" o:spid="_x0000_s1028" type="#_x0000_t202" style="position:absolute;left:0;text-align:left;margin-left:6.85pt;margin-top:14.4pt;width:174.85pt;height:1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" fillcolor="white [3201]" strokeweight=".5pt">
                <v:textbox>
                  <w:txbxContent>
                    <w:p w:rsidR="00C55F2E" w:rsidRDefault="00C55F2E" w:rsidP="00C55F2E">
                      <w:r>
                        <w:rPr>
                          <w:rFonts w:hint="eastAsia"/>
                        </w:rPr>
                        <w:t xml:space="preserve">I like </w:t>
                      </w:r>
                      <w:r>
                        <w:t>sports.</w:t>
                      </w:r>
                    </w:p>
                    <w:p w:rsidR="00C55F2E" w:rsidRDefault="00C55F2E" w:rsidP="00C55F2E">
                      <w:r>
                        <w:t xml:space="preserve">I play </w:t>
                      </w:r>
                      <w:r>
                        <w:rPr>
                          <w:rFonts w:hint="eastAsia"/>
                        </w:rPr>
                        <w:t>basketball.</w:t>
                      </w:r>
                    </w:p>
                    <w:p w:rsidR="00C55F2E" w:rsidRPr="009D680B" w:rsidRDefault="00C55F2E" w:rsidP="00C55F2E">
                      <w:r>
                        <w:t>Basketball is fun.</w:t>
                      </w:r>
                    </w:p>
                    <w:p w:rsidR="00C55F2E" w:rsidRPr="009D680B" w:rsidRDefault="00C55F2E" w:rsidP="00C55F2E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メイリオ" w:eastAsia="メイリオ" w:hAnsi="メイリオ"/>
                        </w:rPr>
                      </w:pPr>
                      <w:r w:rsidRPr="009D680B">
                        <w:rPr>
                          <w:rFonts w:ascii="メイリオ" w:eastAsia="メイリオ" w:hAnsi="メイリオ" w:hint="eastAsia"/>
                        </w:rPr>
                        <w:t>相手に</w:t>
                      </w:r>
                      <w:r w:rsidRPr="009D680B">
                        <w:rPr>
                          <w:rFonts w:ascii="メイリオ" w:eastAsia="メイリオ" w:hAnsi="メイリオ"/>
                        </w:rPr>
                        <w:t>伝わる情報が少ない。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C55F2E" w:rsidRDefault="00C55F2E" w:rsidP="00C55F2E">
      <w:pPr>
        <w:spacing w:line="34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C2A7ECC" wp14:editId="554F04D7">
                <wp:simplePos x="0" y="0"/>
                <wp:positionH relativeFrom="column">
                  <wp:posOffset>2307590</wp:posOffset>
                </wp:positionH>
                <wp:positionV relativeFrom="paragraph">
                  <wp:posOffset>13970</wp:posOffset>
                </wp:positionV>
                <wp:extent cx="577215" cy="1198880"/>
                <wp:effectExtent l="0" t="38100" r="32385" b="58420"/>
                <wp:wrapNone/>
                <wp:docPr id="32" name="右矢印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" cy="119888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920A24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32" o:spid="_x0000_s1026" type="#_x0000_t13" style="position:absolute;left:0;text-align:left;margin-left:181.7pt;margin-top:1.1pt;width:45.45pt;height:94.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" adj="10800" fillcolor="#5b9bd5 [3204]" strokecolor="#1f4d78 [1604]" strokeweight="1pt"/>
            </w:pict>
          </mc:Fallback>
        </mc:AlternateContent>
      </w:r>
    </w:p>
    <w:p w:rsidR="00C55F2E" w:rsidRDefault="00C55F2E" w:rsidP="00C55F2E">
      <w:pPr>
        <w:spacing w:line="340" w:lineRule="exact"/>
        <w:rPr>
          <w:rFonts w:ascii="メイリオ" w:eastAsia="メイリオ" w:hAnsi="メイリオ"/>
        </w:rPr>
      </w:pPr>
    </w:p>
    <w:p w:rsidR="00C55F2E" w:rsidRDefault="00C55F2E" w:rsidP="00C55F2E">
      <w:pPr>
        <w:spacing w:line="340" w:lineRule="exact"/>
        <w:rPr>
          <w:rFonts w:ascii="メイリオ" w:eastAsia="メイリオ" w:hAnsi="メイリオ"/>
        </w:rPr>
      </w:pPr>
    </w:p>
    <w:p w:rsidR="00C55F2E" w:rsidRDefault="00C55F2E" w:rsidP="00C55F2E">
      <w:pPr>
        <w:spacing w:line="340" w:lineRule="exact"/>
        <w:rPr>
          <w:rFonts w:ascii="メイリオ" w:eastAsia="メイリオ" w:hAnsi="メイリオ"/>
        </w:rPr>
      </w:pPr>
    </w:p>
    <w:p w:rsidR="00C55F2E" w:rsidRDefault="00C55F2E" w:rsidP="00C55F2E">
      <w:pPr>
        <w:spacing w:line="340" w:lineRule="exact"/>
        <w:rPr>
          <w:rFonts w:ascii="メイリオ" w:eastAsia="メイリオ" w:hAnsi="メイリオ"/>
        </w:rPr>
      </w:pPr>
    </w:p>
    <w:p w:rsidR="00C55F2E" w:rsidRDefault="00C55F2E" w:rsidP="00C55F2E">
      <w:pPr>
        <w:spacing w:line="340" w:lineRule="exact"/>
        <w:rPr>
          <w:rFonts w:ascii="メイリオ" w:eastAsia="メイリオ" w:hAnsi="メイリオ"/>
        </w:rPr>
      </w:pPr>
    </w:p>
    <w:p w:rsidR="00C55F2E" w:rsidRDefault="00C55F2E" w:rsidP="00C55F2E">
      <w:pPr>
        <w:spacing w:line="340" w:lineRule="exact"/>
        <w:rPr>
          <w:rFonts w:ascii="メイリオ" w:eastAsia="メイリオ" w:hAnsi="メイリオ"/>
        </w:rPr>
      </w:pPr>
    </w:p>
    <w:p w:rsidR="00C55F2E" w:rsidRPr="00D240EB" w:rsidRDefault="00C55F2E" w:rsidP="00C55F2E">
      <w:pPr>
        <w:spacing w:beforeLines="50" w:before="180" w:line="340" w:lineRule="exact"/>
        <w:rPr>
          <w:rFonts w:ascii="メイリオ" w:eastAsia="メイリオ" w:hAnsi="メイリオ"/>
          <w:b/>
          <w:bdr w:val="single" w:sz="4" w:space="0" w:color="auto"/>
          <w:shd w:val="pct15" w:color="auto" w:fill="FFFFFF"/>
        </w:rPr>
      </w:pPr>
      <w:r w:rsidRPr="00D240EB">
        <w:rPr>
          <w:rFonts w:ascii="メイリオ" w:eastAsia="メイリオ" w:hAnsi="メイリオ" w:hint="eastAsia"/>
          <w:b/>
          <w:bdr w:val="single" w:sz="4" w:space="0" w:color="auto"/>
          <w:shd w:val="pct15" w:color="auto" w:fill="FFFFFF"/>
        </w:rPr>
        <w:t xml:space="preserve">　つなぎ方をよくするためのポイント　２　</w:t>
      </w:r>
      <w:bookmarkStart w:id="0" w:name="_GoBack"/>
      <w:bookmarkEnd w:id="0"/>
    </w:p>
    <w:p w:rsidR="00C55F2E" w:rsidRPr="00EB70DC" w:rsidRDefault="00C55F2E" w:rsidP="00EB70DC">
      <w:pPr>
        <w:spacing w:beforeLines="50" w:before="180" w:afterLines="50" w:after="180" w:line="340" w:lineRule="exact"/>
        <w:rPr>
          <w:rFonts w:ascii="メイリオ" w:eastAsia="メイリオ" w:hAnsi="メイリオ" w:hint="eastAsia"/>
          <w:u w:val="single"/>
        </w:rPr>
      </w:pPr>
      <w:r>
        <w:rPr>
          <w:rFonts w:ascii="メイリオ" w:eastAsia="メイリオ" w:hAnsi="メイリオ" w:hint="eastAsia"/>
          <w:u w:val="single"/>
        </w:rPr>
        <w:t>よく使う表現を覚えて、</w:t>
      </w:r>
      <w:r w:rsidRPr="007F6397">
        <w:rPr>
          <w:rFonts w:ascii="メイリオ" w:eastAsia="メイリオ" w:hAnsi="メイリオ" w:hint="eastAsia"/>
          <w:b/>
          <w:sz w:val="24"/>
          <w:u w:val="single"/>
        </w:rPr>
        <w:t>使ってみる。</w:t>
      </w:r>
      <w:r>
        <w:rPr>
          <w:rFonts w:ascii="メイリオ" w:eastAsia="メイリオ" w:hAnsi="メイリオ" w:hint="eastAsia"/>
          <w:b/>
          <w:sz w:val="24"/>
          <w:u w:val="single"/>
        </w:rPr>
        <w:t>（覚えれば、話すときも書くときも便利！）</w:t>
      </w: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2547"/>
        <w:gridCol w:w="7087"/>
      </w:tblGrid>
      <w:tr w:rsidR="00C55F2E" w:rsidRPr="00E35F0B" w:rsidTr="00F22F53">
        <w:tc>
          <w:tcPr>
            <w:tcW w:w="2547" w:type="dxa"/>
            <w:vAlign w:val="center"/>
          </w:tcPr>
          <w:p w:rsidR="00C55F2E" w:rsidRPr="00E35F0B" w:rsidRDefault="00C55F2E" w:rsidP="00F22F53">
            <w:pPr>
              <w:spacing w:line="310" w:lineRule="exact"/>
              <w:jc w:val="center"/>
              <w:rPr>
                <w:rFonts w:ascii="Times New Roman" w:eastAsia="ＭＳ ゴシック" w:hAnsi="Times New Roman"/>
              </w:rPr>
            </w:pPr>
            <w:r w:rsidRPr="00E35F0B">
              <w:rPr>
                <w:rFonts w:ascii="Times New Roman" w:eastAsia="ＭＳ ゴシック" w:hAnsi="Times New Roman"/>
              </w:rPr>
              <w:t>用途</w:t>
            </w:r>
          </w:p>
        </w:tc>
        <w:tc>
          <w:tcPr>
            <w:tcW w:w="7087" w:type="dxa"/>
            <w:vAlign w:val="center"/>
          </w:tcPr>
          <w:p w:rsidR="00C55F2E" w:rsidRPr="00E35F0B" w:rsidRDefault="00C55F2E" w:rsidP="00F22F53">
            <w:pPr>
              <w:spacing w:line="310" w:lineRule="exact"/>
              <w:jc w:val="center"/>
              <w:rPr>
                <w:rFonts w:ascii="Times New Roman" w:eastAsia="ＭＳ ゴシック" w:hAnsi="Times New Roman"/>
              </w:rPr>
            </w:pPr>
            <w:r>
              <w:rPr>
                <w:rFonts w:ascii="Times New Roman" w:eastAsia="ＭＳ ゴシック" w:hAnsi="Times New Roman" w:hint="eastAsia"/>
              </w:rPr>
              <w:t>文と文をつなぐために、よく使う</w:t>
            </w:r>
            <w:r w:rsidRPr="00E35F0B">
              <w:rPr>
                <w:rFonts w:ascii="Times New Roman" w:eastAsia="ＭＳ ゴシック" w:hAnsi="Times New Roman"/>
              </w:rPr>
              <w:t>表現（日本語訳）</w:t>
            </w:r>
          </w:p>
        </w:tc>
      </w:tr>
      <w:tr w:rsidR="00C55F2E" w:rsidRPr="00E35F0B" w:rsidTr="00F22F53">
        <w:tc>
          <w:tcPr>
            <w:tcW w:w="2547" w:type="dxa"/>
          </w:tcPr>
          <w:p w:rsidR="00C55F2E" w:rsidRPr="00E35F0B" w:rsidRDefault="00C55F2E" w:rsidP="00F22F53">
            <w:pPr>
              <w:spacing w:line="310" w:lineRule="exact"/>
              <w:rPr>
                <w:rFonts w:ascii="Times New Roman" w:eastAsia="ＭＳ ゴシック" w:hAnsi="Times New Roman"/>
              </w:rPr>
            </w:pPr>
            <w:r>
              <w:rPr>
                <w:rFonts w:ascii="Times New Roman" w:eastAsia="ＭＳ ゴシック" w:hAnsi="Times New Roman" w:hint="eastAsia"/>
              </w:rPr>
              <w:t>⑴</w:t>
            </w:r>
            <w:r>
              <w:rPr>
                <w:rFonts w:ascii="Times New Roman" w:eastAsia="ＭＳ ゴシック" w:hAnsi="Times New Roman" w:hint="eastAsia"/>
              </w:rPr>
              <w:t xml:space="preserve"> </w:t>
            </w:r>
            <w:r w:rsidRPr="00E35F0B">
              <w:rPr>
                <w:rFonts w:ascii="Times New Roman" w:eastAsia="ＭＳ ゴシック" w:hAnsi="Times New Roman"/>
              </w:rPr>
              <w:t>逆のことを伝えたい</w:t>
            </w:r>
          </w:p>
        </w:tc>
        <w:tc>
          <w:tcPr>
            <w:tcW w:w="7087" w:type="dxa"/>
          </w:tcPr>
          <w:p w:rsidR="00C55F2E" w:rsidRDefault="00C55F2E" w:rsidP="00F22F53">
            <w:pPr>
              <w:spacing w:line="310" w:lineRule="exact"/>
              <w:rPr>
                <w:rFonts w:ascii="Times New Roman" w:eastAsia="ＭＳ ゴシック" w:hAnsi="Times New Roman"/>
              </w:rPr>
            </w:pPr>
            <w:r w:rsidRPr="007F6397">
              <w:rPr>
                <w:rFonts w:ascii="Times New Roman" w:eastAsia="ＭＳ ゴシック" w:hAnsi="Times New Roman"/>
                <w:sz w:val="24"/>
              </w:rPr>
              <w:t>However, …</w:t>
            </w:r>
            <w:r w:rsidRPr="00E35F0B">
              <w:rPr>
                <w:rFonts w:ascii="Times New Roman" w:eastAsia="ＭＳ ゴシック" w:hAnsi="Times New Roman"/>
              </w:rPr>
              <w:t xml:space="preserve">　（しかし）</w:t>
            </w:r>
            <w:r>
              <w:rPr>
                <w:rFonts w:ascii="Times New Roman" w:eastAsia="ＭＳ ゴシック" w:hAnsi="Times New Roman" w:hint="eastAsia"/>
              </w:rPr>
              <w:t>※文中で使うときは、～</w:t>
            </w:r>
            <w:r>
              <w:rPr>
                <w:rFonts w:ascii="Times New Roman" w:eastAsia="ＭＳ ゴシック" w:hAnsi="Times New Roman" w:hint="eastAsia"/>
              </w:rPr>
              <w:t xml:space="preserve">, but </w:t>
            </w:r>
            <w:r>
              <w:rPr>
                <w:rFonts w:ascii="Times New Roman" w:eastAsia="ＭＳ ゴシック" w:hAnsi="Times New Roman"/>
              </w:rPr>
              <w:t>…</w:t>
            </w:r>
            <w:r>
              <w:rPr>
                <w:rFonts w:ascii="Times New Roman" w:eastAsia="ＭＳ ゴシック" w:hAnsi="Times New Roman" w:hint="eastAsia"/>
              </w:rPr>
              <w:t>もよく使う。</w:t>
            </w:r>
          </w:p>
          <w:p w:rsidR="00C55F2E" w:rsidRPr="00DA2F03" w:rsidRDefault="00C55F2E" w:rsidP="00F22F53">
            <w:pPr>
              <w:spacing w:line="310" w:lineRule="exact"/>
              <w:ind w:firstLineChars="1180" w:firstLine="2360"/>
              <w:rPr>
                <w:rFonts w:ascii="Times New Roman" w:eastAsia="ＭＳ ゴシック" w:hAnsi="Times New Roman"/>
              </w:rPr>
            </w:pPr>
            <w:r>
              <w:rPr>
                <w:rFonts w:ascii="Times New Roman" w:eastAsia="ＭＳ ゴシック" w:hAnsi="Times New Roman" w:hint="eastAsia"/>
              </w:rPr>
              <w:t>※</w:t>
            </w:r>
            <w:r w:rsidRPr="00DA2F03">
              <w:rPr>
                <w:rFonts w:ascii="Times New Roman" w:eastAsia="ＭＳ ゴシック" w:hAnsi="Times New Roman"/>
              </w:rPr>
              <w:t>however</w:t>
            </w:r>
            <w:r w:rsidRPr="00DA2F03">
              <w:rPr>
                <w:rFonts w:ascii="Times New Roman" w:eastAsia="ＭＳ ゴシック" w:hAnsi="Times New Roman" w:hint="eastAsia"/>
              </w:rPr>
              <w:t>は</w:t>
            </w:r>
            <w:r w:rsidRPr="00DA2F03">
              <w:rPr>
                <w:rFonts w:ascii="Times New Roman" w:eastAsia="ＭＳ ゴシック" w:hAnsi="Times New Roman" w:hint="eastAsia"/>
              </w:rPr>
              <w:t>but</w:t>
            </w:r>
            <w:r w:rsidRPr="00DA2F03">
              <w:rPr>
                <w:rFonts w:ascii="Times New Roman" w:eastAsia="ＭＳ ゴシック" w:hAnsi="Times New Roman" w:hint="eastAsia"/>
              </w:rPr>
              <w:t>よりかしこまった表現</w:t>
            </w:r>
            <w:r>
              <w:rPr>
                <w:rFonts w:ascii="Times New Roman" w:eastAsia="ＭＳ ゴシック" w:hAnsi="Times New Roman" w:hint="eastAsia"/>
              </w:rPr>
              <w:t>。</w:t>
            </w:r>
          </w:p>
        </w:tc>
      </w:tr>
      <w:tr w:rsidR="00C55F2E" w:rsidRPr="00E35F0B" w:rsidTr="00F22F53">
        <w:tc>
          <w:tcPr>
            <w:tcW w:w="2547" w:type="dxa"/>
          </w:tcPr>
          <w:p w:rsidR="00C55F2E" w:rsidRPr="00E35F0B" w:rsidRDefault="00C55F2E" w:rsidP="00F22F53">
            <w:pPr>
              <w:spacing w:line="310" w:lineRule="exact"/>
              <w:rPr>
                <w:rFonts w:ascii="Times New Roman" w:eastAsia="ＭＳ ゴシック" w:hAnsi="Times New Roman"/>
              </w:rPr>
            </w:pPr>
            <w:r>
              <w:rPr>
                <w:rFonts w:ascii="Times New Roman" w:eastAsia="ＭＳ ゴシック" w:hAnsi="Times New Roman" w:hint="eastAsia"/>
              </w:rPr>
              <w:t>⑵</w:t>
            </w:r>
            <w:r>
              <w:rPr>
                <w:rFonts w:ascii="Times New Roman" w:eastAsia="ＭＳ ゴシック" w:hAnsi="Times New Roman" w:hint="eastAsia"/>
              </w:rPr>
              <w:t xml:space="preserve"> </w:t>
            </w:r>
            <w:r w:rsidRPr="00E35F0B">
              <w:rPr>
                <w:rFonts w:ascii="Times New Roman" w:eastAsia="ＭＳ ゴシック" w:hAnsi="Times New Roman"/>
              </w:rPr>
              <w:t>対比したい</w:t>
            </w:r>
          </w:p>
        </w:tc>
        <w:tc>
          <w:tcPr>
            <w:tcW w:w="7087" w:type="dxa"/>
          </w:tcPr>
          <w:p w:rsidR="00C55F2E" w:rsidRPr="00E35F0B" w:rsidRDefault="00C55F2E" w:rsidP="00F22F53">
            <w:pPr>
              <w:spacing w:line="310" w:lineRule="exact"/>
              <w:rPr>
                <w:rFonts w:ascii="Times New Roman" w:eastAsia="ＭＳ ゴシック" w:hAnsi="Times New Roman"/>
              </w:rPr>
            </w:pPr>
            <w:r w:rsidRPr="007F6397">
              <w:rPr>
                <w:rFonts w:ascii="Times New Roman" w:eastAsia="ＭＳ ゴシック" w:hAnsi="Times New Roman"/>
                <w:sz w:val="24"/>
              </w:rPr>
              <w:t>On the other hand, …</w:t>
            </w:r>
            <w:r w:rsidRPr="00E35F0B">
              <w:rPr>
                <w:rFonts w:ascii="Times New Roman" w:eastAsia="ＭＳ ゴシック" w:hAnsi="Times New Roman"/>
              </w:rPr>
              <w:t xml:space="preserve">　（他方では、これに反して）</w:t>
            </w:r>
          </w:p>
          <w:p w:rsidR="00C55F2E" w:rsidRPr="00E35F0B" w:rsidRDefault="00C55F2E" w:rsidP="00F22F53">
            <w:pPr>
              <w:spacing w:line="310" w:lineRule="exact"/>
              <w:rPr>
                <w:rFonts w:ascii="Times New Roman" w:eastAsia="ＭＳ ゴシック" w:hAnsi="Times New Roman"/>
              </w:rPr>
            </w:pPr>
            <w:r w:rsidRPr="007F6397">
              <w:rPr>
                <w:rFonts w:ascii="Times New Roman" w:eastAsia="ＭＳ ゴシック" w:hAnsi="Times New Roman"/>
                <w:sz w:val="24"/>
              </w:rPr>
              <w:t>Usually,</w:t>
            </w:r>
            <w:r w:rsidRPr="00E35F0B">
              <w:rPr>
                <w:rFonts w:ascii="Times New Roman" w:eastAsia="ＭＳ ゴシック" w:hAnsi="Times New Roman"/>
              </w:rPr>
              <w:t xml:space="preserve"> …</w:t>
            </w:r>
            <w:r w:rsidRPr="00E35F0B">
              <w:rPr>
                <w:rFonts w:ascii="Times New Roman" w:eastAsia="ＭＳ ゴシック" w:hAnsi="Times New Roman"/>
              </w:rPr>
              <w:t>（普通は）</w:t>
            </w:r>
          </w:p>
        </w:tc>
      </w:tr>
      <w:tr w:rsidR="00C55F2E" w:rsidRPr="00E35F0B" w:rsidTr="00F22F53">
        <w:tc>
          <w:tcPr>
            <w:tcW w:w="2547" w:type="dxa"/>
          </w:tcPr>
          <w:p w:rsidR="00C55F2E" w:rsidRPr="00E35F0B" w:rsidRDefault="00C55F2E" w:rsidP="00F22F53">
            <w:pPr>
              <w:spacing w:line="310" w:lineRule="exact"/>
              <w:rPr>
                <w:rFonts w:ascii="Times New Roman" w:eastAsia="ＭＳ ゴシック" w:hAnsi="Times New Roman"/>
              </w:rPr>
            </w:pPr>
            <w:r>
              <w:rPr>
                <w:rFonts w:ascii="Times New Roman" w:eastAsia="ＭＳ ゴシック" w:hAnsi="Times New Roman" w:hint="eastAsia"/>
              </w:rPr>
              <w:t>⑶</w:t>
            </w:r>
            <w:r>
              <w:rPr>
                <w:rFonts w:ascii="Times New Roman" w:eastAsia="ＭＳ ゴシック" w:hAnsi="Times New Roman" w:hint="eastAsia"/>
              </w:rPr>
              <w:t xml:space="preserve"> </w:t>
            </w:r>
            <w:r w:rsidRPr="00E35F0B">
              <w:rPr>
                <w:rFonts w:ascii="Times New Roman" w:eastAsia="ＭＳ ゴシック" w:hAnsi="Times New Roman"/>
              </w:rPr>
              <w:t>結果を伝えたい</w:t>
            </w:r>
          </w:p>
        </w:tc>
        <w:tc>
          <w:tcPr>
            <w:tcW w:w="7087" w:type="dxa"/>
          </w:tcPr>
          <w:p w:rsidR="00C55F2E" w:rsidRDefault="00C55F2E" w:rsidP="00F22F53">
            <w:pPr>
              <w:spacing w:line="310" w:lineRule="exact"/>
              <w:rPr>
                <w:rFonts w:ascii="Times New Roman" w:eastAsia="ＭＳ ゴシック" w:hAnsi="Times New Roman"/>
              </w:rPr>
            </w:pPr>
            <w:r w:rsidRPr="007F6397">
              <w:rPr>
                <w:rFonts w:ascii="Times New Roman" w:eastAsia="ＭＳ ゴシック" w:hAnsi="Times New Roman" w:hint="eastAsia"/>
                <w:sz w:val="24"/>
              </w:rPr>
              <w:t xml:space="preserve">So, </w:t>
            </w:r>
            <w:r w:rsidRPr="007F6397">
              <w:rPr>
                <w:rFonts w:ascii="Times New Roman" w:eastAsia="ＭＳ ゴシック" w:hAnsi="Times New Roman"/>
                <w:sz w:val="24"/>
              </w:rPr>
              <w:t>…</w:t>
            </w:r>
            <w:r>
              <w:rPr>
                <w:rFonts w:ascii="Times New Roman" w:eastAsia="ＭＳ ゴシック" w:hAnsi="Times New Roman" w:hint="eastAsia"/>
              </w:rPr>
              <w:t xml:space="preserve">　（だから）</w:t>
            </w:r>
          </w:p>
          <w:p w:rsidR="00EB70DC" w:rsidRDefault="00C55F2E" w:rsidP="00F22F53">
            <w:pPr>
              <w:spacing w:line="310" w:lineRule="exact"/>
              <w:rPr>
                <w:rFonts w:ascii="Times New Roman" w:eastAsia="ＭＳ ゴシック" w:hAnsi="Times New Roman"/>
              </w:rPr>
            </w:pPr>
            <w:r w:rsidRPr="007F6397">
              <w:rPr>
                <w:rFonts w:ascii="Times New Roman" w:eastAsia="ＭＳ ゴシック" w:hAnsi="Times New Roman"/>
                <w:sz w:val="24"/>
              </w:rPr>
              <w:t>As a result, …</w:t>
            </w:r>
            <w:r w:rsidRPr="00E35F0B">
              <w:rPr>
                <w:rFonts w:ascii="Times New Roman" w:eastAsia="ＭＳ ゴシック" w:hAnsi="Times New Roman"/>
              </w:rPr>
              <w:t xml:space="preserve">　（結果として）</w:t>
            </w:r>
          </w:p>
          <w:p w:rsidR="00C55F2E" w:rsidRPr="00E35F0B" w:rsidRDefault="00EB70DC" w:rsidP="00F22F53">
            <w:pPr>
              <w:spacing w:line="310" w:lineRule="exact"/>
              <w:rPr>
                <w:rFonts w:ascii="Times New Roman" w:eastAsia="ＭＳ ゴシック" w:hAnsi="Times New Roman"/>
              </w:rPr>
            </w:pPr>
            <w:r>
              <w:rPr>
                <w:rFonts w:ascii="Times New Roman" w:eastAsia="ＭＳ ゴシック" w:hAnsi="Times New Roman" w:hint="eastAsia"/>
              </w:rPr>
              <w:t>That</w:t>
            </w:r>
            <w:r>
              <w:rPr>
                <w:rFonts w:ascii="Times New Roman" w:eastAsia="ＭＳ ゴシック" w:hAnsi="Times New Roman"/>
              </w:rPr>
              <w:t xml:space="preserve">’s why </w:t>
            </w:r>
            <w:r w:rsidRPr="00EB70DC">
              <w:rPr>
                <w:rFonts w:ascii="Times New Roman" w:eastAsia="ＭＳ ゴシック" w:hAnsi="Times New Roman" w:hint="eastAsia"/>
                <w:bdr w:val="single" w:sz="4" w:space="0" w:color="auto"/>
              </w:rPr>
              <w:t>主語＋動詞</w:t>
            </w:r>
            <w:r>
              <w:rPr>
                <w:rFonts w:ascii="Times New Roman" w:eastAsia="ＭＳ ゴシック" w:hAnsi="Times New Roman" w:hint="eastAsia"/>
                <w:bdr w:val="single" w:sz="4" w:space="0" w:color="auto"/>
              </w:rPr>
              <w:t>《</w:t>
            </w:r>
            <w:r w:rsidRPr="00EB70DC">
              <w:rPr>
                <w:rFonts w:ascii="Times New Roman" w:eastAsia="ＭＳ ゴシック" w:hAnsi="Times New Roman" w:hint="eastAsia"/>
                <w:bdr w:val="single" w:sz="4" w:space="0" w:color="auto"/>
              </w:rPr>
              <w:t>結果を表す文</w:t>
            </w:r>
            <w:r>
              <w:rPr>
                <w:rFonts w:ascii="Times New Roman" w:eastAsia="ＭＳ ゴシック" w:hAnsi="Times New Roman" w:hint="eastAsia"/>
                <w:bdr w:val="single" w:sz="4" w:space="0" w:color="auto"/>
              </w:rPr>
              <w:t>》</w:t>
            </w:r>
            <w:r>
              <w:rPr>
                <w:rFonts w:ascii="Times New Roman" w:eastAsia="ＭＳ ゴシック" w:hAnsi="Times New Roman"/>
              </w:rPr>
              <w:t xml:space="preserve"> </w:t>
            </w:r>
            <w:r>
              <w:rPr>
                <w:rFonts w:ascii="Times New Roman" w:eastAsia="ＭＳ ゴシック" w:hAnsi="Times New Roman" w:hint="eastAsia"/>
              </w:rPr>
              <w:t>（だから…です）</w:t>
            </w:r>
          </w:p>
          <w:p w:rsidR="00C55F2E" w:rsidRPr="00E35F0B" w:rsidRDefault="00C55F2E" w:rsidP="00F22F53">
            <w:pPr>
              <w:spacing w:line="310" w:lineRule="exact"/>
              <w:rPr>
                <w:rFonts w:ascii="Times New Roman" w:eastAsia="ＭＳ ゴシック" w:hAnsi="Times New Roman"/>
              </w:rPr>
            </w:pPr>
            <w:r w:rsidRPr="007F6397">
              <w:rPr>
                <w:rFonts w:ascii="Times New Roman" w:eastAsia="ＭＳ ゴシック" w:hAnsi="Times New Roman"/>
                <w:sz w:val="24"/>
              </w:rPr>
              <w:t xml:space="preserve">Thanks to </w:t>
            </w:r>
            <w:r w:rsidRPr="007F6397">
              <w:rPr>
                <w:rFonts w:ascii="Times New Roman" w:eastAsia="ＭＳ ゴシック" w:hAnsi="Times New Roman" w:hint="eastAsia"/>
                <w:sz w:val="24"/>
                <w:bdr w:val="single" w:sz="4" w:space="0" w:color="auto"/>
              </w:rPr>
              <w:t>名詞</w:t>
            </w:r>
            <w:r w:rsidRPr="007F6397">
              <w:rPr>
                <w:rFonts w:ascii="Times New Roman" w:eastAsia="ＭＳ ゴシック" w:hAnsi="Times New Roman"/>
                <w:sz w:val="24"/>
              </w:rPr>
              <w:t>, …</w:t>
            </w:r>
            <w:r w:rsidRPr="00E35F0B">
              <w:rPr>
                <w:rFonts w:ascii="Times New Roman" w:eastAsia="ＭＳ ゴシック" w:hAnsi="Times New Roman"/>
              </w:rPr>
              <w:t>（</w:t>
            </w:r>
            <w:r w:rsidRPr="009B0131">
              <w:rPr>
                <w:rFonts w:ascii="Times New Roman" w:eastAsia="ＭＳ ゴシック" w:hAnsi="Times New Roman" w:hint="eastAsia"/>
              </w:rPr>
              <w:t>～</w:t>
            </w:r>
            <w:r w:rsidRPr="00E35F0B">
              <w:rPr>
                <w:rFonts w:ascii="Times New Roman" w:eastAsia="ＭＳ ゴシック" w:hAnsi="Times New Roman"/>
              </w:rPr>
              <w:t>のおかげで）</w:t>
            </w:r>
          </w:p>
        </w:tc>
      </w:tr>
      <w:tr w:rsidR="00C55F2E" w:rsidRPr="00E35F0B" w:rsidTr="00F22F53">
        <w:tc>
          <w:tcPr>
            <w:tcW w:w="2547" w:type="dxa"/>
          </w:tcPr>
          <w:p w:rsidR="00C55F2E" w:rsidRPr="00E35F0B" w:rsidRDefault="00C55F2E" w:rsidP="00F22F53">
            <w:pPr>
              <w:spacing w:line="310" w:lineRule="exact"/>
              <w:rPr>
                <w:rFonts w:ascii="Times New Roman" w:eastAsia="ＭＳ ゴシック" w:hAnsi="Times New Roman"/>
              </w:rPr>
            </w:pPr>
            <w:r>
              <w:rPr>
                <w:rFonts w:ascii="Times New Roman" w:eastAsia="ＭＳ ゴシック" w:hAnsi="Times New Roman" w:hint="eastAsia"/>
              </w:rPr>
              <w:t>⑷</w:t>
            </w:r>
            <w:r>
              <w:rPr>
                <w:rFonts w:ascii="Times New Roman" w:eastAsia="ＭＳ ゴシック" w:hAnsi="Times New Roman" w:hint="eastAsia"/>
              </w:rPr>
              <w:t xml:space="preserve"> </w:t>
            </w:r>
            <w:r w:rsidRPr="00E35F0B">
              <w:rPr>
                <w:rFonts w:ascii="Times New Roman" w:eastAsia="ＭＳ ゴシック" w:hAnsi="Times New Roman"/>
              </w:rPr>
              <w:t>情報を追加したい</w:t>
            </w:r>
          </w:p>
        </w:tc>
        <w:tc>
          <w:tcPr>
            <w:tcW w:w="7087" w:type="dxa"/>
          </w:tcPr>
          <w:p w:rsidR="00C55F2E" w:rsidRPr="00E35F0B" w:rsidRDefault="00C55F2E" w:rsidP="00F22F53">
            <w:pPr>
              <w:spacing w:line="310" w:lineRule="exact"/>
              <w:rPr>
                <w:rFonts w:ascii="Times New Roman" w:eastAsia="ＭＳ ゴシック" w:hAnsi="Times New Roman"/>
              </w:rPr>
            </w:pPr>
            <w:r w:rsidRPr="007F6397">
              <w:rPr>
                <w:rFonts w:ascii="Times New Roman" w:eastAsia="ＭＳ ゴシック" w:hAnsi="Times New Roman"/>
                <w:sz w:val="24"/>
              </w:rPr>
              <w:t>Also, …</w:t>
            </w:r>
            <w:r w:rsidRPr="00E35F0B">
              <w:rPr>
                <w:rFonts w:ascii="Times New Roman" w:eastAsia="ＭＳ ゴシック" w:hAnsi="Times New Roman"/>
              </w:rPr>
              <w:t>（そして）</w:t>
            </w:r>
            <w:r>
              <w:rPr>
                <w:rFonts w:ascii="Times New Roman" w:eastAsia="ＭＳ ゴシック" w:hAnsi="Times New Roman" w:hint="eastAsia"/>
              </w:rPr>
              <w:t>※文中で使うときは、～</w:t>
            </w:r>
            <w:r>
              <w:rPr>
                <w:rFonts w:ascii="Times New Roman" w:eastAsia="ＭＳ ゴシック" w:hAnsi="Times New Roman" w:hint="eastAsia"/>
              </w:rPr>
              <w:t xml:space="preserve">, and </w:t>
            </w:r>
            <w:r>
              <w:rPr>
                <w:rFonts w:ascii="Times New Roman" w:eastAsia="ＭＳ ゴシック" w:hAnsi="Times New Roman"/>
              </w:rPr>
              <w:t>…</w:t>
            </w:r>
            <w:r>
              <w:rPr>
                <w:rFonts w:ascii="Times New Roman" w:eastAsia="ＭＳ ゴシック" w:hAnsi="Times New Roman" w:hint="eastAsia"/>
              </w:rPr>
              <w:t>もよく使う。</w:t>
            </w:r>
          </w:p>
          <w:p w:rsidR="00C55F2E" w:rsidRPr="00E35F0B" w:rsidRDefault="00C55F2E" w:rsidP="00F22F53">
            <w:pPr>
              <w:spacing w:line="310" w:lineRule="exact"/>
              <w:rPr>
                <w:rFonts w:ascii="Times New Roman" w:eastAsia="ＭＳ ゴシック" w:hAnsi="Times New Roman"/>
              </w:rPr>
            </w:pPr>
            <w:r w:rsidRPr="007F6397">
              <w:rPr>
                <w:rFonts w:ascii="Times New Roman" w:eastAsia="ＭＳ ゴシック" w:hAnsi="Times New Roman"/>
                <w:sz w:val="24"/>
              </w:rPr>
              <w:t>Then, …</w:t>
            </w:r>
            <w:r w:rsidRPr="00E35F0B">
              <w:rPr>
                <w:rFonts w:ascii="Times New Roman" w:eastAsia="ＭＳ ゴシック" w:hAnsi="Times New Roman"/>
              </w:rPr>
              <w:t>（それから</w:t>
            </w:r>
            <w:r>
              <w:rPr>
                <w:rFonts w:ascii="Times New Roman" w:eastAsia="ＭＳ ゴシック" w:hAnsi="Times New Roman" w:hint="eastAsia"/>
              </w:rPr>
              <w:t>、そのとき、そうすれば</w:t>
            </w:r>
            <w:r w:rsidRPr="00E35F0B">
              <w:rPr>
                <w:rFonts w:ascii="Times New Roman" w:eastAsia="ＭＳ ゴシック" w:hAnsi="Times New Roman"/>
              </w:rPr>
              <w:t>）</w:t>
            </w:r>
          </w:p>
          <w:p w:rsidR="00C55F2E" w:rsidRPr="00E35F0B" w:rsidRDefault="00C55F2E" w:rsidP="00F22F53">
            <w:pPr>
              <w:spacing w:line="310" w:lineRule="exact"/>
              <w:rPr>
                <w:rFonts w:ascii="Times New Roman" w:eastAsia="ＭＳ ゴシック" w:hAnsi="Times New Roman"/>
              </w:rPr>
            </w:pPr>
            <w:r w:rsidRPr="007F6397">
              <w:rPr>
                <w:rFonts w:ascii="Times New Roman" w:eastAsia="ＭＳ ゴシック" w:hAnsi="Times New Roman"/>
                <w:sz w:val="24"/>
              </w:rPr>
              <w:t>For example, …</w:t>
            </w:r>
            <w:r w:rsidRPr="00E35F0B">
              <w:rPr>
                <w:rFonts w:ascii="Times New Roman" w:eastAsia="ＭＳ ゴシック" w:hAnsi="Times New Roman"/>
              </w:rPr>
              <w:t>（例えば）</w:t>
            </w:r>
          </w:p>
          <w:p w:rsidR="00C55F2E" w:rsidRPr="00E35F0B" w:rsidRDefault="00C55F2E" w:rsidP="00F22F53">
            <w:pPr>
              <w:spacing w:line="310" w:lineRule="exact"/>
              <w:rPr>
                <w:rFonts w:ascii="Times New Roman" w:eastAsia="ＭＳ ゴシック" w:hAnsi="Times New Roman"/>
              </w:rPr>
            </w:pPr>
            <w:r w:rsidRPr="007F6397">
              <w:rPr>
                <w:rFonts w:ascii="Times New Roman" w:eastAsia="ＭＳ ゴシック" w:hAnsi="Times New Roman"/>
                <w:sz w:val="24"/>
              </w:rPr>
              <w:t>Especially, …</w:t>
            </w:r>
            <w:r w:rsidRPr="00E35F0B">
              <w:rPr>
                <w:rFonts w:ascii="Times New Roman" w:eastAsia="ＭＳ ゴシック" w:hAnsi="Times New Roman"/>
              </w:rPr>
              <w:t>（特に）</w:t>
            </w:r>
          </w:p>
          <w:p w:rsidR="00C55F2E" w:rsidRPr="00E35F0B" w:rsidRDefault="00C55F2E" w:rsidP="00F22F53">
            <w:pPr>
              <w:spacing w:line="310" w:lineRule="exact"/>
              <w:rPr>
                <w:rFonts w:ascii="Times New Roman" w:eastAsia="ＭＳ ゴシック" w:hAnsi="Times New Roman"/>
              </w:rPr>
            </w:pPr>
            <w:r w:rsidRPr="007F6397">
              <w:rPr>
                <w:rFonts w:ascii="Times New Roman" w:eastAsia="ＭＳ ゴシック" w:hAnsi="Times New Roman"/>
                <w:sz w:val="24"/>
              </w:rPr>
              <w:t xml:space="preserve">According to </w:t>
            </w:r>
            <w:r w:rsidRPr="007F6397">
              <w:rPr>
                <w:rFonts w:ascii="Times New Roman" w:eastAsia="ＭＳ ゴシック" w:hAnsi="Times New Roman"/>
                <w:sz w:val="24"/>
                <w:bdr w:val="single" w:sz="4" w:space="0" w:color="auto"/>
              </w:rPr>
              <w:t>名詞</w:t>
            </w:r>
            <w:r w:rsidRPr="007F6397">
              <w:rPr>
                <w:rFonts w:ascii="Times New Roman" w:eastAsia="ＭＳ ゴシック" w:hAnsi="Times New Roman"/>
                <w:sz w:val="24"/>
              </w:rPr>
              <w:t>, …</w:t>
            </w:r>
            <w:r w:rsidRPr="00E35F0B">
              <w:rPr>
                <w:rFonts w:ascii="Times New Roman" w:eastAsia="ＭＳ ゴシック" w:hAnsi="Times New Roman"/>
              </w:rPr>
              <w:t>（～によれば、</w:t>
            </w:r>
            <w:r w:rsidRPr="00E35F0B">
              <w:rPr>
                <w:rFonts w:ascii="Times New Roman" w:eastAsia="ＭＳ ゴシック" w:hAnsi="Times New Roman"/>
              </w:rPr>
              <w:t>…</w:t>
            </w:r>
            <w:r w:rsidRPr="00E35F0B">
              <w:rPr>
                <w:rFonts w:ascii="Times New Roman" w:eastAsia="ＭＳ ゴシック" w:hAnsi="Times New Roman"/>
              </w:rPr>
              <w:t>）</w:t>
            </w:r>
          </w:p>
        </w:tc>
      </w:tr>
      <w:tr w:rsidR="00C55F2E" w:rsidRPr="00E35F0B" w:rsidTr="00F22F53">
        <w:tc>
          <w:tcPr>
            <w:tcW w:w="2547" w:type="dxa"/>
          </w:tcPr>
          <w:p w:rsidR="00C55F2E" w:rsidRPr="00E35F0B" w:rsidRDefault="00C55F2E" w:rsidP="00F22F53">
            <w:pPr>
              <w:spacing w:line="310" w:lineRule="exact"/>
              <w:rPr>
                <w:rFonts w:ascii="Times New Roman" w:eastAsia="ＭＳ ゴシック" w:hAnsi="Times New Roman"/>
              </w:rPr>
            </w:pPr>
            <w:r>
              <w:rPr>
                <w:rFonts w:ascii="Times New Roman" w:eastAsia="ＭＳ ゴシック" w:hAnsi="Times New Roman" w:hint="eastAsia"/>
              </w:rPr>
              <w:t>⑸</w:t>
            </w:r>
            <w:r>
              <w:rPr>
                <w:rFonts w:ascii="Times New Roman" w:eastAsia="ＭＳ ゴシック" w:hAnsi="Times New Roman" w:hint="eastAsia"/>
              </w:rPr>
              <w:t xml:space="preserve"> </w:t>
            </w:r>
            <w:r w:rsidRPr="00E35F0B">
              <w:rPr>
                <w:rFonts w:ascii="Times New Roman" w:eastAsia="ＭＳ ゴシック" w:hAnsi="Times New Roman"/>
              </w:rPr>
              <w:t>羅列して</w:t>
            </w:r>
            <w:r>
              <w:rPr>
                <w:rFonts w:ascii="Times New Roman" w:eastAsia="ＭＳ ゴシック" w:hAnsi="Times New Roman" w:hint="eastAsia"/>
              </w:rPr>
              <w:t>伝えたい</w:t>
            </w:r>
          </w:p>
        </w:tc>
        <w:tc>
          <w:tcPr>
            <w:tcW w:w="7087" w:type="dxa"/>
          </w:tcPr>
          <w:p w:rsidR="00EB70DC" w:rsidRDefault="00EB70DC" w:rsidP="00F22F53">
            <w:pPr>
              <w:spacing w:line="310" w:lineRule="exact"/>
              <w:rPr>
                <w:rFonts w:ascii="Times New Roman" w:eastAsia="ＭＳ ゴシック" w:hAnsi="Times New Roman"/>
                <w:sz w:val="24"/>
              </w:rPr>
            </w:pPr>
            <w:r>
              <w:rPr>
                <w:rFonts w:ascii="Times New Roman" w:eastAsia="ＭＳ ゴシック" w:hAnsi="Times New Roman" w:hint="eastAsia"/>
                <w:sz w:val="24"/>
              </w:rPr>
              <w:t>There are three reasons.</w:t>
            </w:r>
            <w:r w:rsidRPr="00E35F0B">
              <w:rPr>
                <w:rFonts w:ascii="Times New Roman" w:eastAsia="ＭＳ ゴシック" w:hAnsi="Times New Roman"/>
              </w:rPr>
              <w:t xml:space="preserve"> </w:t>
            </w:r>
            <w:r>
              <w:rPr>
                <w:rFonts w:ascii="Times New Roman" w:eastAsia="ＭＳ ゴシック" w:hAnsi="Times New Roman"/>
              </w:rPr>
              <w:t>（</w:t>
            </w:r>
            <w:r>
              <w:rPr>
                <w:rFonts w:ascii="Times New Roman" w:eastAsia="ＭＳ ゴシック" w:hAnsi="Times New Roman" w:hint="eastAsia"/>
              </w:rPr>
              <w:t>理由が三つあります。</w:t>
            </w:r>
            <w:r w:rsidRPr="00E35F0B">
              <w:rPr>
                <w:rFonts w:ascii="Times New Roman" w:eastAsia="ＭＳ ゴシック" w:hAnsi="Times New Roman"/>
              </w:rPr>
              <w:t>）</w:t>
            </w:r>
          </w:p>
          <w:p w:rsidR="00EB70DC" w:rsidRDefault="00C55F2E" w:rsidP="00F22F53">
            <w:pPr>
              <w:spacing w:line="310" w:lineRule="exact"/>
              <w:rPr>
                <w:rFonts w:ascii="Times New Roman" w:eastAsia="ＭＳ ゴシック" w:hAnsi="Times New Roman" w:hint="eastAsia"/>
              </w:rPr>
            </w:pPr>
            <w:r w:rsidRPr="007F6397">
              <w:rPr>
                <w:rFonts w:ascii="Times New Roman" w:eastAsia="ＭＳ ゴシック" w:hAnsi="Times New Roman"/>
                <w:sz w:val="24"/>
              </w:rPr>
              <w:t>First, …</w:t>
            </w:r>
            <w:r w:rsidRPr="00E35F0B">
              <w:rPr>
                <w:rFonts w:ascii="Times New Roman" w:eastAsia="ＭＳ ゴシック" w:hAnsi="Times New Roman"/>
              </w:rPr>
              <w:t>（第一に）</w:t>
            </w:r>
            <w:r>
              <w:rPr>
                <w:rFonts w:ascii="Times New Roman" w:eastAsia="ＭＳ ゴシック" w:hAnsi="Times New Roman" w:hint="eastAsia"/>
              </w:rPr>
              <w:t>※</w:t>
            </w:r>
            <w:r>
              <w:rPr>
                <w:rFonts w:ascii="Times New Roman" w:eastAsia="ＭＳ ゴシック" w:hAnsi="Times New Roman"/>
              </w:rPr>
              <w:t>At first, …</w:t>
            </w:r>
            <w:r>
              <w:rPr>
                <w:rFonts w:ascii="Times New Roman" w:eastAsia="ＭＳ ゴシック" w:hAnsi="Times New Roman" w:hint="eastAsia"/>
              </w:rPr>
              <w:t>も使う。</w:t>
            </w:r>
          </w:p>
          <w:p w:rsidR="00EB70DC" w:rsidRDefault="00C55F2E" w:rsidP="00F22F53">
            <w:pPr>
              <w:spacing w:line="310" w:lineRule="exact"/>
              <w:rPr>
                <w:rFonts w:ascii="Times New Roman" w:eastAsia="ＭＳ ゴシック" w:hAnsi="Times New Roman" w:hint="eastAsia"/>
              </w:rPr>
            </w:pPr>
            <w:r w:rsidRPr="007F6397">
              <w:rPr>
                <w:rFonts w:ascii="Times New Roman" w:eastAsia="ＭＳ ゴシック" w:hAnsi="Times New Roman"/>
                <w:sz w:val="24"/>
              </w:rPr>
              <w:t>Second, …</w:t>
            </w:r>
            <w:r w:rsidRPr="00E35F0B">
              <w:rPr>
                <w:rFonts w:ascii="Times New Roman" w:eastAsia="ＭＳ ゴシック" w:hAnsi="Times New Roman"/>
              </w:rPr>
              <w:t>（第二に）</w:t>
            </w:r>
            <w:r w:rsidR="00EB70DC">
              <w:rPr>
                <w:rFonts w:ascii="Times New Roman" w:eastAsia="ＭＳ ゴシック" w:hAnsi="Times New Roman" w:hint="eastAsia"/>
              </w:rPr>
              <w:t xml:space="preserve">　　</w:t>
            </w:r>
            <w:r w:rsidRPr="007F6397">
              <w:rPr>
                <w:rFonts w:ascii="Times New Roman" w:eastAsia="ＭＳ ゴシック" w:hAnsi="Times New Roman"/>
                <w:sz w:val="24"/>
              </w:rPr>
              <w:t>Third, …</w:t>
            </w:r>
            <w:r w:rsidRPr="00E35F0B">
              <w:rPr>
                <w:rFonts w:ascii="Times New Roman" w:eastAsia="ＭＳ ゴシック" w:hAnsi="Times New Roman"/>
              </w:rPr>
              <w:t>（第三に）</w:t>
            </w:r>
          </w:p>
          <w:p w:rsidR="00C55F2E" w:rsidRPr="00E35F0B" w:rsidRDefault="00C55F2E" w:rsidP="00F22F53">
            <w:pPr>
              <w:spacing w:line="310" w:lineRule="exact"/>
              <w:rPr>
                <w:rFonts w:ascii="Times New Roman" w:eastAsia="ＭＳ ゴシック" w:hAnsi="Times New Roman"/>
              </w:rPr>
            </w:pPr>
            <w:r w:rsidRPr="007F6397">
              <w:rPr>
                <w:rFonts w:ascii="Times New Roman" w:eastAsia="ＭＳ ゴシック" w:hAnsi="Times New Roman"/>
                <w:sz w:val="24"/>
              </w:rPr>
              <w:t>Finally, …</w:t>
            </w:r>
            <w:r w:rsidRPr="00E35F0B">
              <w:rPr>
                <w:rFonts w:ascii="Times New Roman" w:eastAsia="ＭＳ ゴシック" w:hAnsi="Times New Roman"/>
              </w:rPr>
              <w:t>（最後に）</w:t>
            </w:r>
            <w:r>
              <w:rPr>
                <w:rFonts w:ascii="Times New Roman" w:eastAsia="ＭＳ ゴシック" w:hAnsi="Times New Roman" w:hint="eastAsia"/>
              </w:rPr>
              <w:t>※</w:t>
            </w:r>
            <w:r>
              <w:rPr>
                <w:rFonts w:ascii="Times New Roman" w:eastAsia="ＭＳ ゴシック" w:hAnsi="Times New Roman" w:hint="eastAsia"/>
              </w:rPr>
              <w:t xml:space="preserve">At last, </w:t>
            </w:r>
            <w:r>
              <w:rPr>
                <w:rFonts w:ascii="Times New Roman" w:eastAsia="ＭＳ ゴシック" w:hAnsi="Times New Roman"/>
              </w:rPr>
              <w:t>…</w:t>
            </w:r>
            <w:r>
              <w:rPr>
                <w:rFonts w:ascii="Times New Roman" w:eastAsia="ＭＳ ゴシック" w:hAnsi="Times New Roman" w:hint="eastAsia"/>
              </w:rPr>
              <w:t>も使う。</w:t>
            </w:r>
          </w:p>
        </w:tc>
      </w:tr>
      <w:tr w:rsidR="00C55F2E" w:rsidRPr="00E35F0B" w:rsidTr="00F22F53">
        <w:tc>
          <w:tcPr>
            <w:tcW w:w="2547" w:type="dxa"/>
          </w:tcPr>
          <w:p w:rsidR="00C55F2E" w:rsidRPr="00E35F0B" w:rsidRDefault="00C55F2E" w:rsidP="00F22F53">
            <w:pPr>
              <w:spacing w:line="310" w:lineRule="exact"/>
              <w:rPr>
                <w:rFonts w:ascii="Times New Roman" w:eastAsia="ＭＳ ゴシック" w:hAnsi="Times New Roman"/>
              </w:rPr>
            </w:pPr>
            <w:r>
              <w:rPr>
                <w:rFonts w:ascii="Times New Roman" w:eastAsia="ＭＳ ゴシック" w:hAnsi="Times New Roman" w:hint="eastAsia"/>
              </w:rPr>
              <w:t>⑹</w:t>
            </w:r>
            <w:r>
              <w:rPr>
                <w:rFonts w:ascii="Times New Roman" w:eastAsia="ＭＳ ゴシック" w:hAnsi="Times New Roman" w:hint="eastAsia"/>
              </w:rPr>
              <w:t xml:space="preserve"> </w:t>
            </w:r>
            <w:r w:rsidRPr="00E35F0B">
              <w:rPr>
                <w:rFonts w:ascii="Times New Roman" w:eastAsia="ＭＳ ゴシック" w:hAnsi="Times New Roman"/>
              </w:rPr>
              <w:t>時間を伝えたい</w:t>
            </w:r>
          </w:p>
        </w:tc>
        <w:tc>
          <w:tcPr>
            <w:tcW w:w="7087" w:type="dxa"/>
          </w:tcPr>
          <w:p w:rsidR="00C55F2E" w:rsidRPr="00E35F0B" w:rsidRDefault="00C55F2E" w:rsidP="00F22F53">
            <w:pPr>
              <w:spacing w:line="310" w:lineRule="exact"/>
              <w:rPr>
                <w:rFonts w:ascii="Times New Roman" w:eastAsia="ＭＳ ゴシック" w:hAnsi="Times New Roman"/>
              </w:rPr>
            </w:pPr>
            <w:r w:rsidRPr="007F6397">
              <w:rPr>
                <w:rFonts w:ascii="Times New Roman" w:eastAsia="ＭＳ ゴシック" w:hAnsi="Times New Roman"/>
                <w:sz w:val="24"/>
              </w:rPr>
              <w:t>These days, …</w:t>
            </w:r>
            <w:r w:rsidRPr="00E35F0B">
              <w:rPr>
                <w:rFonts w:ascii="Times New Roman" w:eastAsia="ＭＳ ゴシック" w:hAnsi="Times New Roman"/>
              </w:rPr>
              <w:t>（最近では）</w:t>
            </w:r>
            <w:r w:rsidRPr="00E35F0B">
              <w:rPr>
                <w:rFonts w:ascii="Times New Roman" w:eastAsia="ＭＳ ゴシック" w:hAnsi="Times New Roman"/>
              </w:rPr>
              <w:t>※</w:t>
            </w:r>
            <w:r w:rsidRPr="00E35F0B">
              <w:rPr>
                <w:rFonts w:ascii="Times New Roman" w:eastAsia="ＭＳ ゴシック" w:hAnsi="Times New Roman"/>
              </w:rPr>
              <w:t>現在形や現在進行形とともに使う</w:t>
            </w:r>
          </w:p>
          <w:p w:rsidR="00C55F2E" w:rsidRPr="00E35F0B" w:rsidRDefault="00C55F2E" w:rsidP="00F22F53">
            <w:pPr>
              <w:spacing w:line="310" w:lineRule="exact"/>
              <w:rPr>
                <w:rFonts w:ascii="Times New Roman" w:eastAsia="ＭＳ ゴシック" w:hAnsi="Times New Roman"/>
              </w:rPr>
            </w:pPr>
            <w:r w:rsidRPr="007F6397">
              <w:rPr>
                <w:rFonts w:ascii="Times New Roman" w:eastAsia="ＭＳ ゴシック" w:hAnsi="Times New Roman"/>
                <w:sz w:val="24"/>
              </w:rPr>
              <w:t>Recently, …</w:t>
            </w:r>
            <w:r w:rsidRPr="00E35F0B">
              <w:rPr>
                <w:rFonts w:ascii="Times New Roman" w:eastAsia="ＭＳ ゴシック" w:hAnsi="Times New Roman"/>
              </w:rPr>
              <w:t>（最近）</w:t>
            </w:r>
            <w:r w:rsidRPr="00E35F0B">
              <w:rPr>
                <w:rFonts w:ascii="Times New Roman" w:eastAsia="ＭＳ ゴシック" w:hAnsi="Times New Roman"/>
              </w:rPr>
              <w:t>※</w:t>
            </w:r>
            <w:r w:rsidRPr="00E35F0B">
              <w:rPr>
                <w:rFonts w:ascii="Times New Roman" w:eastAsia="ＭＳ ゴシック" w:hAnsi="Times New Roman"/>
              </w:rPr>
              <w:t>過去形や現在完了形とともに使う</w:t>
            </w:r>
          </w:p>
          <w:p w:rsidR="00C55F2E" w:rsidRPr="00E35F0B" w:rsidRDefault="00C55F2E" w:rsidP="00F22F53">
            <w:pPr>
              <w:spacing w:line="310" w:lineRule="exact"/>
              <w:rPr>
                <w:rFonts w:ascii="Times New Roman" w:eastAsia="ＭＳ ゴシック" w:hAnsi="Times New Roman"/>
              </w:rPr>
            </w:pPr>
            <w:r w:rsidRPr="00E35F0B">
              <w:rPr>
                <w:rFonts w:ascii="Times New Roman" w:eastAsia="ＭＳ ゴシック" w:hAnsi="Times New Roman"/>
              </w:rPr>
              <w:t>In the future, …</w:t>
            </w:r>
            <w:r w:rsidRPr="00E35F0B">
              <w:rPr>
                <w:rFonts w:ascii="Times New Roman" w:eastAsia="ＭＳ ゴシック" w:hAnsi="Times New Roman"/>
              </w:rPr>
              <w:t>（将来は）</w:t>
            </w:r>
          </w:p>
        </w:tc>
      </w:tr>
      <w:tr w:rsidR="00C55F2E" w:rsidRPr="00E35F0B" w:rsidTr="00F22F53">
        <w:tc>
          <w:tcPr>
            <w:tcW w:w="2547" w:type="dxa"/>
          </w:tcPr>
          <w:p w:rsidR="00C55F2E" w:rsidRPr="00E35F0B" w:rsidRDefault="00C55F2E" w:rsidP="00F22F53">
            <w:pPr>
              <w:spacing w:line="310" w:lineRule="exact"/>
              <w:rPr>
                <w:rFonts w:ascii="Times New Roman" w:eastAsia="ＭＳ ゴシック" w:hAnsi="Times New Roman"/>
              </w:rPr>
            </w:pPr>
            <w:r>
              <w:rPr>
                <w:rFonts w:ascii="Times New Roman" w:eastAsia="ＭＳ ゴシック" w:hAnsi="Times New Roman" w:hint="eastAsia"/>
              </w:rPr>
              <w:t>⑺</w:t>
            </w:r>
            <w:r>
              <w:rPr>
                <w:rFonts w:ascii="Times New Roman" w:eastAsia="ＭＳ ゴシック" w:hAnsi="Times New Roman" w:hint="eastAsia"/>
              </w:rPr>
              <w:t xml:space="preserve"> </w:t>
            </w:r>
            <w:r w:rsidRPr="00E35F0B">
              <w:rPr>
                <w:rFonts w:ascii="Times New Roman" w:eastAsia="ＭＳ ゴシック" w:hAnsi="Times New Roman"/>
              </w:rPr>
              <w:t>その他</w:t>
            </w:r>
          </w:p>
        </w:tc>
        <w:tc>
          <w:tcPr>
            <w:tcW w:w="7087" w:type="dxa"/>
          </w:tcPr>
          <w:p w:rsidR="00C55F2E" w:rsidRDefault="00C55F2E" w:rsidP="00F22F53">
            <w:pPr>
              <w:spacing w:line="310" w:lineRule="exact"/>
              <w:rPr>
                <w:rFonts w:ascii="Times New Roman" w:eastAsia="ＭＳ ゴシック" w:hAnsi="Times New Roman"/>
              </w:rPr>
            </w:pPr>
            <w:r>
              <w:rPr>
                <w:rFonts w:ascii="Times New Roman" w:eastAsia="ＭＳ ゴシック" w:hAnsi="Times New Roman"/>
                <w:sz w:val="24"/>
              </w:rPr>
              <w:t xml:space="preserve">… because </w:t>
            </w:r>
            <w:r>
              <w:rPr>
                <w:rFonts w:ascii="Times New Roman" w:eastAsia="ＭＳ ゴシック" w:hAnsi="Times New Roman" w:hint="eastAsia"/>
                <w:sz w:val="24"/>
              </w:rPr>
              <w:t>～</w:t>
            </w:r>
            <w:r w:rsidRPr="007F6397">
              <w:rPr>
                <w:rFonts w:ascii="Times New Roman" w:eastAsia="ＭＳ ゴシック" w:hAnsi="Times New Roman" w:hint="eastAsia"/>
              </w:rPr>
              <w:t>（～だから…する）※</w:t>
            </w:r>
            <w:r w:rsidRPr="007F6397">
              <w:rPr>
                <w:rFonts w:ascii="Times New Roman" w:eastAsia="ＭＳ ゴシック" w:hAnsi="Times New Roman" w:hint="eastAsia"/>
              </w:rPr>
              <w:t>Because</w:t>
            </w:r>
            <w:r>
              <w:rPr>
                <w:rFonts w:ascii="Times New Roman" w:eastAsia="ＭＳ ゴシック" w:hAnsi="Times New Roman"/>
              </w:rPr>
              <w:t xml:space="preserve"> </w:t>
            </w:r>
            <w:r w:rsidRPr="007F6397">
              <w:rPr>
                <w:rFonts w:ascii="Times New Roman" w:eastAsia="ＭＳ ゴシック" w:hAnsi="Times New Roman" w:hint="eastAsia"/>
              </w:rPr>
              <w:t>～</w:t>
            </w:r>
            <w:r w:rsidRPr="007F6397">
              <w:rPr>
                <w:rFonts w:ascii="Times New Roman" w:eastAsia="ＭＳ ゴシック" w:hAnsi="Times New Roman" w:hint="eastAsia"/>
              </w:rPr>
              <w:t xml:space="preserve">, </w:t>
            </w:r>
            <w:r w:rsidRPr="007F6397">
              <w:rPr>
                <w:rFonts w:ascii="Times New Roman" w:eastAsia="ＭＳ ゴシック" w:hAnsi="Times New Roman"/>
              </w:rPr>
              <w:t>…</w:t>
            </w:r>
            <w:r w:rsidRPr="007F6397">
              <w:rPr>
                <w:rFonts w:ascii="Times New Roman" w:eastAsia="ＭＳ ゴシック" w:hAnsi="Times New Roman" w:hint="eastAsia"/>
              </w:rPr>
              <w:t>も可能。</w:t>
            </w:r>
          </w:p>
          <w:p w:rsidR="00C55F2E" w:rsidRPr="007F6397" w:rsidRDefault="00C55F2E" w:rsidP="00F22F53">
            <w:pPr>
              <w:spacing w:line="310" w:lineRule="exact"/>
              <w:rPr>
                <w:rFonts w:ascii="Times New Roman" w:eastAsia="ＭＳ ゴシック" w:hAnsi="Times New Roman"/>
              </w:rPr>
            </w:pPr>
            <w:r>
              <w:rPr>
                <w:rFonts w:ascii="Times New Roman" w:eastAsia="ＭＳ ゴシック" w:hAnsi="Times New Roman"/>
                <w:sz w:val="24"/>
              </w:rPr>
              <w:t xml:space="preserve">… when </w:t>
            </w:r>
            <w:r>
              <w:rPr>
                <w:rFonts w:ascii="Times New Roman" w:eastAsia="ＭＳ ゴシック" w:hAnsi="Times New Roman" w:hint="eastAsia"/>
                <w:sz w:val="24"/>
              </w:rPr>
              <w:t>～</w:t>
            </w:r>
            <w:r w:rsidRPr="007F6397">
              <w:rPr>
                <w:rFonts w:ascii="Times New Roman" w:eastAsia="ＭＳ ゴシック" w:hAnsi="Times New Roman" w:hint="eastAsia"/>
              </w:rPr>
              <w:t>（～</w:t>
            </w:r>
            <w:r>
              <w:rPr>
                <w:rFonts w:ascii="Times New Roman" w:eastAsia="ＭＳ ゴシック" w:hAnsi="Times New Roman" w:hint="eastAsia"/>
              </w:rPr>
              <w:t>するとき</w:t>
            </w:r>
            <w:r w:rsidRPr="007F6397">
              <w:rPr>
                <w:rFonts w:ascii="Times New Roman" w:eastAsia="ＭＳ ゴシック" w:hAnsi="Times New Roman" w:hint="eastAsia"/>
              </w:rPr>
              <w:t>…する）※</w:t>
            </w:r>
            <w:r>
              <w:rPr>
                <w:rFonts w:ascii="Times New Roman" w:eastAsia="ＭＳ ゴシック" w:hAnsi="Times New Roman"/>
              </w:rPr>
              <w:t xml:space="preserve">When </w:t>
            </w:r>
            <w:r w:rsidRPr="007F6397">
              <w:rPr>
                <w:rFonts w:ascii="Times New Roman" w:eastAsia="ＭＳ ゴシック" w:hAnsi="Times New Roman" w:hint="eastAsia"/>
              </w:rPr>
              <w:t>～</w:t>
            </w:r>
            <w:r w:rsidRPr="007F6397">
              <w:rPr>
                <w:rFonts w:ascii="Times New Roman" w:eastAsia="ＭＳ ゴシック" w:hAnsi="Times New Roman" w:hint="eastAsia"/>
              </w:rPr>
              <w:t xml:space="preserve">, </w:t>
            </w:r>
            <w:r w:rsidRPr="007F6397">
              <w:rPr>
                <w:rFonts w:ascii="Times New Roman" w:eastAsia="ＭＳ ゴシック" w:hAnsi="Times New Roman"/>
              </w:rPr>
              <w:t>…</w:t>
            </w:r>
            <w:r w:rsidRPr="007F6397">
              <w:rPr>
                <w:rFonts w:ascii="Times New Roman" w:eastAsia="ＭＳ ゴシック" w:hAnsi="Times New Roman" w:hint="eastAsia"/>
              </w:rPr>
              <w:t>も可能。</w:t>
            </w:r>
          </w:p>
          <w:p w:rsidR="00C55F2E" w:rsidRPr="007F6397" w:rsidRDefault="00C55F2E" w:rsidP="00F22F53">
            <w:pPr>
              <w:spacing w:line="310" w:lineRule="exact"/>
              <w:rPr>
                <w:rFonts w:ascii="Times New Roman" w:eastAsia="ＭＳ ゴシック" w:hAnsi="Times New Roman"/>
              </w:rPr>
            </w:pPr>
            <w:r>
              <w:rPr>
                <w:rFonts w:ascii="Times New Roman" w:eastAsia="ＭＳ ゴシック" w:hAnsi="Times New Roman"/>
                <w:sz w:val="24"/>
              </w:rPr>
              <w:t xml:space="preserve">… if </w:t>
            </w:r>
            <w:r>
              <w:rPr>
                <w:rFonts w:ascii="Times New Roman" w:eastAsia="ＭＳ ゴシック" w:hAnsi="Times New Roman" w:hint="eastAsia"/>
                <w:sz w:val="24"/>
              </w:rPr>
              <w:t>～</w:t>
            </w:r>
            <w:r w:rsidRPr="007F6397">
              <w:rPr>
                <w:rFonts w:ascii="Times New Roman" w:eastAsia="ＭＳ ゴシック" w:hAnsi="Times New Roman" w:hint="eastAsia"/>
              </w:rPr>
              <w:t>（</w:t>
            </w:r>
            <w:r>
              <w:rPr>
                <w:rFonts w:ascii="Times New Roman" w:eastAsia="ＭＳ ゴシック" w:hAnsi="Times New Roman" w:hint="eastAsia"/>
              </w:rPr>
              <w:t>もし～なら</w:t>
            </w:r>
            <w:r w:rsidRPr="007F6397">
              <w:rPr>
                <w:rFonts w:ascii="Times New Roman" w:eastAsia="ＭＳ ゴシック" w:hAnsi="Times New Roman" w:hint="eastAsia"/>
              </w:rPr>
              <w:t>…する）※</w:t>
            </w:r>
            <w:r>
              <w:rPr>
                <w:rFonts w:ascii="Times New Roman" w:eastAsia="ＭＳ ゴシック" w:hAnsi="Times New Roman"/>
              </w:rPr>
              <w:t xml:space="preserve">If </w:t>
            </w:r>
            <w:r w:rsidRPr="007F6397">
              <w:rPr>
                <w:rFonts w:ascii="Times New Roman" w:eastAsia="ＭＳ ゴシック" w:hAnsi="Times New Roman" w:hint="eastAsia"/>
              </w:rPr>
              <w:t>～</w:t>
            </w:r>
            <w:r w:rsidRPr="007F6397">
              <w:rPr>
                <w:rFonts w:ascii="Times New Roman" w:eastAsia="ＭＳ ゴシック" w:hAnsi="Times New Roman" w:hint="eastAsia"/>
              </w:rPr>
              <w:t xml:space="preserve">, </w:t>
            </w:r>
            <w:r w:rsidRPr="007F6397">
              <w:rPr>
                <w:rFonts w:ascii="Times New Roman" w:eastAsia="ＭＳ ゴシック" w:hAnsi="Times New Roman"/>
              </w:rPr>
              <w:t>…</w:t>
            </w:r>
            <w:r w:rsidRPr="007F6397">
              <w:rPr>
                <w:rFonts w:ascii="Times New Roman" w:eastAsia="ＭＳ ゴシック" w:hAnsi="Times New Roman" w:hint="eastAsia"/>
              </w:rPr>
              <w:t>も可能。</w:t>
            </w:r>
          </w:p>
          <w:p w:rsidR="00C55F2E" w:rsidRPr="00E35F0B" w:rsidRDefault="00C55F2E" w:rsidP="00F22F53">
            <w:pPr>
              <w:spacing w:line="310" w:lineRule="exact"/>
              <w:rPr>
                <w:rFonts w:ascii="Times New Roman" w:eastAsia="ＭＳ ゴシック" w:hAnsi="Times New Roman"/>
              </w:rPr>
            </w:pPr>
            <w:r w:rsidRPr="007F6397">
              <w:rPr>
                <w:rFonts w:ascii="Times New Roman" w:eastAsia="ＭＳ ゴシック" w:hAnsi="Times New Roman"/>
                <w:sz w:val="24"/>
              </w:rPr>
              <w:t>Probably, …</w:t>
            </w:r>
            <w:r w:rsidRPr="00E35F0B">
              <w:rPr>
                <w:rFonts w:ascii="Times New Roman" w:eastAsia="ＭＳ ゴシック" w:hAnsi="Times New Roman"/>
              </w:rPr>
              <w:t>（おそらく）</w:t>
            </w:r>
            <w:r>
              <w:rPr>
                <w:rFonts w:ascii="Times New Roman" w:eastAsia="ＭＳ ゴシック" w:hAnsi="Times New Roman" w:hint="eastAsia"/>
              </w:rPr>
              <w:t>※</w:t>
            </w:r>
            <w:r>
              <w:rPr>
                <w:rFonts w:ascii="Times New Roman" w:eastAsia="ＭＳ ゴシック" w:hAnsi="Times New Roman"/>
              </w:rPr>
              <w:t>70</w:t>
            </w:r>
            <w:r>
              <w:rPr>
                <w:rFonts w:ascii="Times New Roman" w:eastAsia="ＭＳ ゴシック" w:hAnsi="Times New Roman" w:hint="eastAsia"/>
              </w:rPr>
              <w:t>～</w:t>
            </w:r>
            <w:r>
              <w:rPr>
                <w:rFonts w:ascii="Times New Roman" w:eastAsia="ＭＳ ゴシック" w:hAnsi="Times New Roman" w:hint="eastAsia"/>
              </w:rPr>
              <w:t>90</w:t>
            </w:r>
            <w:r>
              <w:rPr>
                <w:rFonts w:ascii="Times New Roman" w:eastAsia="ＭＳ ゴシック" w:hAnsi="Times New Roman" w:hint="eastAsia"/>
              </w:rPr>
              <w:t>％程度の確率</w:t>
            </w:r>
          </w:p>
          <w:p w:rsidR="00C55F2E" w:rsidRPr="00E35F0B" w:rsidRDefault="00C55F2E" w:rsidP="00F22F53">
            <w:pPr>
              <w:spacing w:line="310" w:lineRule="exact"/>
              <w:rPr>
                <w:rFonts w:ascii="Times New Roman" w:eastAsia="ＭＳ ゴシック" w:hAnsi="Times New Roman"/>
              </w:rPr>
            </w:pPr>
            <w:r w:rsidRPr="007F6397">
              <w:rPr>
                <w:rFonts w:ascii="Times New Roman" w:eastAsia="ＭＳ ゴシック" w:hAnsi="Times New Roman"/>
                <w:sz w:val="24"/>
              </w:rPr>
              <w:t>Maybe, …</w:t>
            </w:r>
            <w:r w:rsidRPr="00E35F0B">
              <w:rPr>
                <w:rFonts w:ascii="Times New Roman" w:eastAsia="ＭＳ ゴシック" w:hAnsi="Times New Roman"/>
              </w:rPr>
              <w:t>（おそらく</w:t>
            </w:r>
            <w:r>
              <w:rPr>
                <w:rFonts w:ascii="Times New Roman" w:eastAsia="ＭＳ ゴシック" w:hAnsi="Times New Roman" w:hint="eastAsia"/>
              </w:rPr>
              <w:t>）※</w:t>
            </w:r>
            <w:r>
              <w:rPr>
                <w:rFonts w:ascii="Times New Roman" w:eastAsia="ＭＳ ゴシック" w:hAnsi="Times New Roman" w:hint="eastAsia"/>
              </w:rPr>
              <w:t>50</w:t>
            </w:r>
            <w:r>
              <w:rPr>
                <w:rFonts w:ascii="Times New Roman" w:eastAsia="ＭＳ ゴシック" w:hAnsi="Times New Roman" w:hint="eastAsia"/>
              </w:rPr>
              <w:t>％程度の確率</w:t>
            </w:r>
          </w:p>
        </w:tc>
      </w:tr>
    </w:tbl>
    <w:p w:rsidR="008B76D2" w:rsidRDefault="00C55F2E" w:rsidP="00EB6AC0">
      <w:pPr>
        <w:tabs>
          <w:tab w:val="left" w:pos="3144"/>
        </w:tabs>
        <w:spacing w:beforeLines="100" w:before="360" w:line="240" w:lineRule="exact"/>
        <w:jc w:val="center"/>
      </w:pPr>
      <w:r>
        <w:t>Class ________ No. _______ Name ___________________________________________________________</w:t>
      </w:r>
    </w:p>
    <w:sectPr w:rsidR="008B76D2" w:rsidSect="00C55F2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AC0" w:rsidRDefault="00EB6AC0" w:rsidP="00EB6AC0">
      <w:r>
        <w:separator/>
      </w:r>
    </w:p>
  </w:endnote>
  <w:endnote w:type="continuationSeparator" w:id="0">
    <w:p w:rsidR="00EB6AC0" w:rsidRDefault="00EB6AC0" w:rsidP="00EB6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AC0" w:rsidRDefault="00EB6AC0" w:rsidP="00EB6AC0">
      <w:r>
        <w:separator/>
      </w:r>
    </w:p>
  </w:footnote>
  <w:footnote w:type="continuationSeparator" w:id="0">
    <w:p w:rsidR="00EB6AC0" w:rsidRDefault="00EB6AC0" w:rsidP="00EB6A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15709B"/>
    <w:multiLevelType w:val="hybridMultilevel"/>
    <w:tmpl w:val="97D06E8A"/>
    <w:lvl w:ilvl="0" w:tplc="FE9AE4AE">
      <w:start w:val="13"/>
      <w:numFmt w:val="bullet"/>
      <w:lvlText w:val="△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F2E"/>
    <w:rsid w:val="00360661"/>
    <w:rsid w:val="008B76D2"/>
    <w:rsid w:val="00923F0D"/>
    <w:rsid w:val="00C55F2E"/>
    <w:rsid w:val="00EB6AC0"/>
    <w:rsid w:val="00EB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00092C0"/>
  <w15:chartTrackingRefBased/>
  <w15:docId w15:val="{482E35C1-117F-4D4A-9548-CA81F6986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F2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5F2E"/>
    <w:pPr>
      <w:ind w:leftChars="400" w:left="840"/>
    </w:pPr>
  </w:style>
  <w:style w:type="table" w:styleId="a4">
    <w:name w:val="Table Grid"/>
    <w:basedOn w:val="a1"/>
    <w:uiPriority w:val="39"/>
    <w:rsid w:val="00C55F2E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B6A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B6AC0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EB6AC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B6AC0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5</cp:revision>
  <dcterms:created xsi:type="dcterms:W3CDTF">2022-11-30T07:20:00Z</dcterms:created>
  <dcterms:modified xsi:type="dcterms:W3CDTF">2022-12-08T07:47:00Z</dcterms:modified>
</cp:coreProperties>
</file>