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1BDAAD08" w:rsidR="00765C74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0EC3B8CD" w14:textId="7CD636CF" w:rsidR="00C649C0" w:rsidRPr="00676AF2" w:rsidRDefault="007B0948" w:rsidP="00C649C0">
      <w:pPr>
        <w:jc w:val="center"/>
        <w:rPr>
          <w:rFonts w:asciiTheme="majorEastAsia" w:eastAsiaTheme="majorEastAsia" w:hAnsiTheme="majorEastAsia"/>
        </w:rPr>
      </w:pPr>
      <w:r w:rsidRPr="00676AF2">
        <w:rPr>
          <w:rFonts w:asciiTheme="majorEastAsia" w:eastAsiaTheme="majorEastAsia" w:hAnsiTheme="majorEastAsia" w:hint="eastAsia"/>
          <w:bdr w:val="single" w:sz="4" w:space="0" w:color="auto"/>
        </w:rPr>
        <w:t>事例９</w:t>
      </w:r>
      <w:r w:rsidRPr="00676AF2">
        <w:rPr>
          <w:rFonts w:asciiTheme="majorEastAsia" w:eastAsiaTheme="majorEastAsia" w:hAnsiTheme="majorEastAsia" w:hint="eastAsia"/>
        </w:rPr>
        <w:t xml:space="preserve">　</w:t>
      </w:r>
      <w:r w:rsidR="00D15ADD" w:rsidRPr="00676AF2">
        <w:rPr>
          <w:rFonts w:asciiTheme="majorEastAsia" w:eastAsiaTheme="majorEastAsia" w:hAnsiTheme="majorEastAsia" w:hint="eastAsia"/>
        </w:rPr>
        <w:t>中</w:t>
      </w:r>
      <w:r w:rsidR="00765C74" w:rsidRPr="00676AF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D15ADD" w:rsidRPr="00676AF2">
        <w:rPr>
          <w:rFonts w:asciiTheme="majorEastAsia" w:eastAsiaTheme="majorEastAsia" w:hAnsiTheme="majorEastAsia" w:hint="eastAsia"/>
        </w:rPr>
        <w:t>学校　第３</w:t>
      </w:r>
      <w:r w:rsidR="00CC0C62" w:rsidRPr="00676AF2">
        <w:rPr>
          <w:rFonts w:asciiTheme="majorEastAsia" w:eastAsiaTheme="majorEastAsia" w:hAnsiTheme="majorEastAsia" w:hint="eastAsia"/>
        </w:rPr>
        <w:t>学年</w:t>
      </w:r>
      <w:r w:rsidR="006C29D3" w:rsidRPr="00676AF2">
        <w:rPr>
          <w:rFonts w:asciiTheme="majorEastAsia" w:eastAsiaTheme="majorEastAsia" w:hAnsiTheme="majorEastAsia" w:hint="eastAsia"/>
        </w:rPr>
        <w:t>理</w:t>
      </w:r>
      <w:r w:rsidR="00765C74" w:rsidRPr="00676AF2">
        <w:rPr>
          <w:rFonts w:asciiTheme="majorEastAsia" w:eastAsiaTheme="majorEastAsia" w:hAnsiTheme="majorEastAsia" w:hint="eastAsia"/>
        </w:rPr>
        <w:t>科学習指導案</w:t>
      </w:r>
    </w:p>
    <w:p w14:paraId="082A7736" w14:textId="642AFF15" w:rsidR="00765C74" w:rsidRDefault="00765C74" w:rsidP="00676AF2">
      <w:pPr>
        <w:ind w:firstLine="210"/>
        <w:jc w:val="left"/>
        <w:rPr>
          <w:rFonts w:ascii="ＭＳ ゴシック" w:eastAsia="ＭＳ ゴシック" w:hAnsi="ＭＳ ゴシック"/>
        </w:rPr>
      </w:pPr>
      <w:r w:rsidRPr="00266449">
        <w:rPr>
          <w:rFonts w:ascii="ＭＳ ゴシック" w:eastAsia="ＭＳ ゴシック" w:hAnsi="ＭＳ ゴシック" w:hint="eastAsia"/>
        </w:rPr>
        <w:t>単元名</w:t>
      </w:r>
    </w:p>
    <w:p w14:paraId="602BFC33" w14:textId="5005C22C" w:rsidR="00765C74" w:rsidRDefault="00B003D6" w:rsidP="00765C74">
      <w:pPr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　</w:t>
      </w:r>
      <w:r w:rsidR="00CC0C62">
        <w:rPr>
          <w:rFonts w:hAnsi="ＭＳ 明朝" w:hint="eastAsia"/>
          <w:color w:val="000000" w:themeColor="text1"/>
        </w:rPr>
        <w:t>天体の満ち欠け</w:t>
      </w:r>
      <w:r w:rsidR="00796A16">
        <w:rPr>
          <w:rFonts w:hAnsi="ＭＳ 明朝" w:hint="eastAsia"/>
          <w:color w:val="000000" w:themeColor="text1"/>
        </w:rPr>
        <w:t>（教科書会社</w:t>
      </w:r>
      <w:r w:rsidR="00773D1E">
        <w:rPr>
          <w:rFonts w:hAnsi="ＭＳ 明朝" w:hint="eastAsia"/>
          <w:color w:val="000000" w:themeColor="text1"/>
        </w:rPr>
        <w:t>：</w:t>
      </w:r>
      <w:r w:rsidR="00D15ADD" w:rsidRPr="00240919">
        <w:rPr>
          <w:rFonts w:asciiTheme="minorEastAsia" w:hAnsiTheme="minorEastAsia" w:hint="eastAsia"/>
          <w:color w:val="000000" w:themeColor="text1"/>
        </w:rPr>
        <w:t>学校図書</w:t>
      </w:r>
      <w:r w:rsidR="00B17717">
        <w:rPr>
          <w:rFonts w:asciiTheme="minorEastAsia" w:hAnsiTheme="minorEastAsia" w:hint="eastAsia"/>
          <w:color w:val="000000" w:themeColor="text1"/>
        </w:rPr>
        <w:t>株式会社</w:t>
      </w:r>
      <w:bookmarkStart w:id="0" w:name="_GoBack"/>
      <w:bookmarkEnd w:id="0"/>
      <w:r w:rsidR="00D15ADD" w:rsidRPr="00240919">
        <w:rPr>
          <w:rFonts w:asciiTheme="minorEastAsia" w:hAnsiTheme="minorEastAsia" w:hint="eastAsia"/>
          <w:color w:val="000000" w:themeColor="text1"/>
        </w:rPr>
        <w:t>）</w:t>
      </w:r>
    </w:p>
    <w:p w14:paraId="12772977" w14:textId="6E99E91C" w:rsidR="00765C74" w:rsidRPr="00E75B08" w:rsidRDefault="00765C74" w:rsidP="00676AF2">
      <w:pPr>
        <w:ind w:firstLine="210"/>
        <w:rPr>
          <w:rFonts w:hAnsi="ＭＳ 明朝"/>
          <w:color w:val="000000" w:themeColor="text1"/>
        </w:rPr>
      </w:pPr>
      <w:r w:rsidRPr="00E75B08">
        <w:rPr>
          <w:rFonts w:ascii="ＭＳ ゴシック" w:eastAsia="ＭＳ ゴシック" w:hAnsi="ＭＳ ゴシック" w:hint="eastAsia"/>
          <w:color w:val="000000" w:themeColor="text1"/>
        </w:rPr>
        <w:t xml:space="preserve">授業展開　</w:t>
      </w:r>
      <w:r w:rsidR="009D21E8">
        <w:rPr>
          <w:rFonts w:hAnsi="ＭＳ 明朝" w:hint="eastAsia"/>
          <w:color w:val="000000" w:themeColor="text1"/>
        </w:rPr>
        <w:t>全４時間中の第１</w:t>
      </w:r>
      <w:r w:rsidR="00C649C0">
        <w:rPr>
          <w:rFonts w:hAnsi="ＭＳ 明朝" w:hint="eastAsia"/>
          <w:color w:val="000000" w:themeColor="text1"/>
        </w:rPr>
        <w:t>時</w:t>
      </w:r>
    </w:p>
    <w:p w14:paraId="007E7427" w14:textId="3AABA546" w:rsidR="00765C74" w:rsidRDefault="00572243" w:rsidP="00572243">
      <w:pPr>
        <w:rPr>
          <w:rFonts w:hAnsi="ＭＳ 明朝"/>
          <w:color w:val="000000" w:themeColor="text1"/>
        </w:rPr>
      </w:pPr>
      <w:r w:rsidRPr="00572243">
        <w:rPr>
          <w:rFonts w:asciiTheme="minorEastAsia" w:hAnsiTheme="minorEastAsia" w:hint="eastAsia"/>
          <w:color w:val="000000" w:themeColor="text1"/>
        </w:rPr>
        <w:t>(</w:t>
      </w:r>
      <w:r w:rsidRPr="00572243">
        <w:rPr>
          <w:rFonts w:asciiTheme="minorEastAsia" w:hAnsiTheme="minorEastAsia"/>
          <w:color w:val="000000" w:themeColor="text1"/>
        </w:rPr>
        <w:t>1</w:t>
      </w:r>
      <w:r w:rsidRPr="00572243">
        <w:rPr>
          <w:rFonts w:asciiTheme="minorEastAsia" w:hAnsiTheme="minorEastAsia" w:hint="eastAsia"/>
          <w:color w:val="000000" w:themeColor="text1"/>
        </w:rPr>
        <w:t>)</w:t>
      </w:r>
      <w:r w:rsidRPr="00572243">
        <w:rPr>
          <w:rFonts w:asciiTheme="minorEastAsia" w:hAnsiTheme="minorEastAsia"/>
          <w:color w:val="000000" w:themeColor="text1"/>
        </w:rPr>
        <w:t xml:space="preserve"> </w:t>
      </w:r>
      <w:r w:rsidR="00D91E43" w:rsidRPr="00572243">
        <w:rPr>
          <w:rFonts w:hAnsi="ＭＳ 明朝" w:hint="eastAsia"/>
          <w:color w:val="000000" w:themeColor="text1"/>
        </w:rPr>
        <w:t>授業の</w:t>
      </w:r>
      <w:r w:rsidR="00765C74" w:rsidRPr="00572243">
        <w:rPr>
          <w:rFonts w:hAnsi="ＭＳ 明朝" w:hint="eastAsia"/>
          <w:color w:val="000000" w:themeColor="text1"/>
        </w:rPr>
        <w:t>ねらい</w:t>
      </w:r>
    </w:p>
    <w:p w14:paraId="53F60751" w14:textId="1C29570E" w:rsidR="008F63E4" w:rsidRPr="009D21E8" w:rsidRDefault="00D159AE" w:rsidP="00C001EF">
      <w:pPr>
        <w:ind w:left="210" w:hangingChars="100" w:hanging="210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　　</w:t>
      </w:r>
      <w:r w:rsidRPr="00D159AE">
        <w:rPr>
          <w:rFonts w:hAnsi="ＭＳ 明朝" w:hint="eastAsia"/>
          <w:color w:val="000000" w:themeColor="text1"/>
        </w:rPr>
        <w:t>月の観測結</w:t>
      </w:r>
      <w:r w:rsidR="00C001EF">
        <w:rPr>
          <w:rFonts w:hAnsi="ＭＳ 明朝" w:hint="eastAsia"/>
          <w:color w:val="000000" w:themeColor="text1"/>
        </w:rPr>
        <w:t>果を調べる活動を通して、地球から見た月が満ち欠けをする理由を、根拠をもって</w:t>
      </w:r>
      <w:r w:rsidRPr="00D159AE">
        <w:rPr>
          <w:rFonts w:hAnsi="ＭＳ 明朝" w:hint="eastAsia"/>
          <w:color w:val="000000" w:themeColor="text1"/>
        </w:rPr>
        <w:t>説明</w:t>
      </w:r>
      <w:r w:rsidR="009A0341">
        <w:rPr>
          <w:rFonts w:hAnsi="ＭＳ 明朝" w:hint="eastAsia"/>
          <w:color w:val="000000" w:themeColor="text1"/>
        </w:rPr>
        <w:t>する</w:t>
      </w:r>
      <w:r w:rsidRPr="00D159AE">
        <w:rPr>
          <w:rFonts w:hAnsi="ＭＳ 明朝" w:hint="eastAsia"/>
          <w:color w:val="000000" w:themeColor="text1"/>
        </w:rPr>
        <w:t>。</w:t>
      </w:r>
    </w:p>
    <w:p w14:paraId="54B95453" w14:textId="162A2D9F" w:rsidR="008F63E4" w:rsidRPr="008F63E4" w:rsidRDefault="00572243" w:rsidP="00572243">
      <w:pPr>
        <w:rPr>
          <w:rFonts w:hAnsi="ＭＳ 明朝"/>
          <w:color w:val="000000" w:themeColor="text1"/>
        </w:rPr>
      </w:pPr>
      <w:r w:rsidRPr="00BE4ECA">
        <w:rPr>
          <w:rFonts w:asciiTheme="minorEastAsia" w:hAnsiTheme="minorEastAsia" w:hint="eastAsia"/>
          <w:color w:val="000000" w:themeColor="text1"/>
        </w:rPr>
        <w:t>(</w:t>
      </w:r>
      <w:r w:rsidR="0077099A">
        <w:rPr>
          <w:rFonts w:asciiTheme="minorEastAsia" w:hAnsiTheme="minorEastAsia"/>
          <w:color w:val="000000" w:themeColor="text1"/>
        </w:rPr>
        <w:t>2</w:t>
      </w:r>
      <w:r w:rsidRPr="00BE4ECA">
        <w:rPr>
          <w:rFonts w:asciiTheme="minorEastAsia" w:hAnsiTheme="minorEastAsia" w:hint="eastAsia"/>
          <w:color w:val="000000" w:themeColor="text1"/>
        </w:rPr>
        <w:t>)</w:t>
      </w:r>
      <w:r w:rsidRPr="00BE4ECA">
        <w:rPr>
          <w:rFonts w:hAnsi="ＭＳ 明朝"/>
          <w:color w:val="000000" w:themeColor="text1"/>
        </w:rPr>
        <w:t xml:space="preserve"> </w:t>
      </w:r>
      <w:r w:rsidR="00B003D6" w:rsidRPr="00BE4ECA">
        <w:rPr>
          <w:rFonts w:hAnsi="ＭＳ 明朝" w:hint="eastAsia"/>
          <w:color w:val="000000" w:themeColor="text1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6575D0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039870DA" w:rsidR="006575D0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t xml:space="preserve"> </w:t>
            </w:r>
            <w:r w:rsidR="00262931" w:rsidRPr="00262931">
              <w:rPr>
                <w:rFonts w:hint="eastAsia"/>
              </w:rPr>
              <w:t>拡大して細部まで確認する</w:t>
            </w:r>
            <w:r w:rsidR="00572243">
              <w:rPr>
                <w:rFonts w:hint="eastAsia"/>
              </w:rPr>
              <w:t>。</w:t>
            </w:r>
          </w:p>
          <w:p w14:paraId="0419923A" w14:textId="23C4D05B" w:rsidR="006575D0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8F63E4">
              <w:t xml:space="preserve"> </w:t>
            </w:r>
            <w:r w:rsidR="00262931" w:rsidRPr="00262931">
              <w:rPr>
                <w:rFonts w:hint="eastAsia"/>
              </w:rPr>
              <w:t>音声を聞く、動画を視聴する</w:t>
            </w:r>
            <w:r w:rsidR="00572243">
              <w:rPr>
                <w:rFonts w:hint="eastAsia"/>
              </w:rPr>
              <w:t>。</w:t>
            </w:r>
          </w:p>
          <w:p w14:paraId="640B5AEA" w14:textId="41788CD5" w:rsidR="006575D0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5C0571" w:rsidRPr="00262931">
              <w:rPr>
                <w:rFonts w:hint="eastAsia"/>
              </w:rPr>
              <w:t>考えを共有・発表</w:t>
            </w:r>
            <w:r w:rsidR="006575D0" w:rsidRPr="00262931">
              <w:rPr>
                <w:rFonts w:hint="eastAsia"/>
              </w:rPr>
              <w:t>する</w:t>
            </w:r>
            <w:r w:rsidR="00572243">
              <w:rPr>
                <w:rFonts w:hint="eastAsia"/>
              </w:rPr>
              <w:t>。</w:t>
            </w:r>
          </w:p>
          <w:p w14:paraId="22ABA46B" w14:textId="779655AC" w:rsidR="00262931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262931" w:rsidRPr="00262931">
              <w:rPr>
                <w:rFonts w:hint="eastAsia"/>
              </w:rPr>
              <w:t>習熟度に応じた学習を行う</w:t>
            </w:r>
            <w:r w:rsidR="00572243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577052D7" w:rsidR="006575D0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262931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262931">
              <w:rPr>
                <w:rFonts w:hint="eastAsia"/>
              </w:rPr>
              <w:t>考えを</w:t>
            </w:r>
            <w:r w:rsidR="00C363B2" w:rsidRPr="00262931">
              <w:rPr>
                <w:rFonts w:hint="eastAsia"/>
              </w:rPr>
              <w:t>書き込む、</w:t>
            </w:r>
            <w:r w:rsidR="006575D0" w:rsidRPr="00262931">
              <w:rPr>
                <w:rFonts w:hint="eastAsia"/>
              </w:rPr>
              <w:t>整理する</w:t>
            </w:r>
            <w:r w:rsidR="00572243">
              <w:rPr>
                <w:rFonts w:hint="eastAsia"/>
              </w:rPr>
              <w:t>。</w:t>
            </w:r>
          </w:p>
          <w:p w14:paraId="060DAF37" w14:textId="24D3EC1C" w:rsidR="006575D0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262931">
              <w:rPr>
                <w:rFonts w:hint="eastAsia"/>
              </w:rPr>
              <w:t>教育的ニーズに合わせて学習する（ルビの活用など）</w:t>
            </w:r>
            <w:r w:rsidR="008F1B55">
              <w:rPr>
                <w:rFonts w:hint="eastAsia"/>
              </w:rPr>
              <w:t>。</w:t>
            </w:r>
          </w:p>
          <w:p w14:paraId="779FA320" w14:textId="034D0425" w:rsidR="006575D0" w:rsidRPr="00262931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15AD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601E1E" w:rsidRPr="00262931">
              <w:rPr>
                <w:rFonts w:asciiTheme="minorEastAsia" w:hAnsiTheme="minorEastAsia" w:hint="eastAsia"/>
              </w:rPr>
              <w:t>ＩＣＴ</w:t>
            </w:r>
            <w:r w:rsidR="00FD68C6" w:rsidRPr="00262931">
              <w:rPr>
                <w:rFonts w:asciiTheme="minorEastAsia" w:hAnsiTheme="minorEastAsia" w:hint="eastAsia"/>
              </w:rPr>
              <w:t>機器と連携する</w:t>
            </w:r>
            <w:r w:rsidR="00572243">
              <w:rPr>
                <w:rFonts w:asciiTheme="minorEastAsia" w:hAnsiTheme="minorEastAsia" w:hint="eastAsia"/>
              </w:rPr>
              <w:t>。</w:t>
            </w:r>
          </w:p>
        </w:tc>
      </w:tr>
      <w:tr w:rsidR="00253CD9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717FEE4F" w:rsidR="00253CD9" w:rsidRDefault="00B1771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D15ADD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8F63E4">
              <w:t xml:space="preserve"> </w:t>
            </w:r>
            <w:r w:rsidR="00253CD9" w:rsidRPr="00262931">
              <w:rPr>
                <w:rFonts w:hint="eastAsia"/>
              </w:rPr>
              <w:t xml:space="preserve">その他（　</w:t>
            </w:r>
            <w:r w:rsidR="00D15ADD">
              <w:rPr>
                <w:rFonts w:hint="eastAsia"/>
              </w:rPr>
              <w:t>デジタル教科書内の資料の活用</w:t>
            </w:r>
            <w:r w:rsidR="00253CD9" w:rsidRPr="00262931">
              <w:rPr>
                <w:rFonts w:hint="eastAsia"/>
              </w:rPr>
              <w:t xml:space="preserve">　）</w:t>
            </w:r>
          </w:p>
        </w:tc>
      </w:tr>
    </w:tbl>
    <w:p w14:paraId="222CC514" w14:textId="7098B043" w:rsidR="00765C74" w:rsidRPr="0077099A" w:rsidRDefault="0077099A" w:rsidP="00C363B2">
      <w:pPr>
        <w:rPr>
          <w:rFonts w:ascii="ＭＳ 明朝" w:eastAsia="ＭＳ 明朝" w:hAnsi="ＭＳ 明朝"/>
          <w:color w:val="000000" w:themeColor="text1"/>
        </w:rPr>
      </w:pPr>
      <w:r w:rsidRPr="0077099A">
        <w:rPr>
          <w:rFonts w:ascii="ＭＳ 明朝" w:eastAsia="ＭＳ 明朝" w:hAnsi="ＭＳ 明朝" w:hint="eastAsia"/>
          <w:color w:val="000000" w:themeColor="text1"/>
        </w:rPr>
        <w:t>(3)</w:t>
      </w:r>
      <w:r w:rsidR="00A10E14">
        <w:rPr>
          <w:rFonts w:ascii="ＭＳ 明朝" w:eastAsia="ＭＳ 明朝" w:hAnsi="ＭＳ 明朝"/>
          <w:color w:val="000000" w:themeColor="text1"/>
        </w:rPr>
        <w:t xml:space="preserve"> </w:t>
      </w:r>
      <w:r w:rsidR="00A10E14">
        <w:rPr>
          <w:rFonts w:ascii="ＭＳ 明朝" w:eastAsia="ＭＳ 明朝" w:hAnsi="ＭＳ 明朝" w:hint="eastAsia"/>
          <w:color w:val="000000" w:themeColor="text1"/>
        </w:rPr>
        <w:t>本時の</w:t>
      </w:r>
      <w:r w:rsidR="00765C74" w:rsidRPr="0077099A">
        <w:rPr>
          <w:rFonts w:ascii="ＭＳ 明朝" w:eastAsia="ＭＳ 明朝" w:hAnsi="ＭＳ 明朝" w:hint="eastAsia"/>
          <w:color w:val="000000" w:themeColor="text1"/>
        </w:rPr>
        <w:t>展開</w:t>
      </w:r>
      <w:r w:rsidR="00A72E74" w:rsidRPr="0077099A">
        <w:rPr>
          <w:rFonts w:ascii="ＭＳ 明朝" w:eastAsia="ＭＳ 明朝" w:hAnsi="ＭＳ 明朝"/>
          <w:noProof/>
          <w:color w:val="000000" w:themeColor="text1"/>
        </w:rPr>
        <w:t xml:space="preserve"> 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</w:tblGrid>
      <w:tr w:rsidR="008F63E4" w:rsidRPr="00E75B08" w14:paraId="14E237D8" w14:textId="77777777" w:rsidTr="00C649C0">
        <w:trPr>
          <w:cantSplit/>
          <w:jc w:val="center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E75B08" w:rsidRDefault="0077099A" w:rsidP="0077099A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9539E" w:rsidRDefault="008F63E4" w:rsidP="008F63E4">
            <w:pPr>
              <w:jc w:val="center"/>
              <w:rPr>
                <w:color w:val="000000" w:themeColor="text1"/>
                <w:szCs w:val="20"/>
              </w:rPr>
            </w:pPr>
            <w:r w:rsidRPr="00E75B08">
              <w:rPr>
                <w:rFonts w:hint="eastAsia"/>
                <w:color w:val="000000" w:themeColor="text1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36C93061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5B08">
              <w:rPr>
                <w:rFonts w:hint="eastAsia"/>
                <w:color w:val="000000" w:themeColor="text1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ECA">
              <w:rPr>
                <w:rFonts w:hint="eastAsia"/>
                <w:color w:val="000000" w:themeColor="text1"/>
                <w:sz w:val="20"/>
                <w:szCs w:val="20"/>
              </w:rPr>
              <w:t>■子供がデジタル教科書を使用する場面</w:t>
            </w:r>
          </w:p>
        </w:tc>
      </w:tr>
      <w:tr w:rsidR="008F63E4" w:rsidRPr="00E75B08" w14:paraId="7768B849" w14:textId="77777777" w:rsidTr="00C649C0">
        <w:trPr>
          <w:cantSplit/>
          <w:trHeight w:val="1228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77099A" w:rsidRDefault="008A4146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導入</w:t>
            </w:r>
          </w:p>
          <w:p w14:paraId="17236391" w14:textId="07AFE2CE" w:rsidR="008A4146" w:rsidRPr="0077099A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26DFA2" w14:textId="42AE4B73" w:rsidR="008F63E4" w:rsidRPr="00D15ADD" w:rsidRDefault="008F63E4" w:rsidP="00676AF2">
            <w:pPr>
              <w:ind w:left="449" w:hanging="44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１　</w:t>
            </w:r>
            <w:r w:rsidR="00D15ADD" w:rsidRPr="00240919">
              <w:rPr>
                <w:rFonts w:asciiTheme="minorEastAsia" w:hAnsiTheme="minorEastAsia" w:hint="eastAsia"/>
                <w:color w:val="000000" w:themeColor="text1"/>
              </w:rPr>
              <w:t>月が</w:t>
            </w:r>
            <w:r w:rsidR="00D15ADD">
              <w:rPr>
                <w:rFonts w:asciiTheme="minorEastAsia" w:hAnsiTheme="minorEastAsia" w:hint="eastAsia"/>
                <w:color w:val="000000" w:themeColor="text1"/>
              </w:rPr>
              <w:t>満ち欠けをする様子を動画</w:t>
            </w:r>
            <w:r w:rsidR="00D15ADD" w:rsidRPr="00240919">
              <w:rPr>
                <w:rFonts w:asciiTheme="minorEastAsia" w:hAnsiTheme="minorEastAsia" w:hint="eastAsia"/>
                <w:color w:val="000000" w:themeColor="text1"/>
              </w:rPr>
              <w:t>で確認する。</w:t>
            </w:r>
          </w:p>
          <w:p w14:paraId="34EE7C75" w14:textId="7EE36B98" w:rsidR="008F63E4" w:rsidRPr="00E75B08" w:rsidRDefault="00FA39D4" w:rsidP="008F63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　本時のねらいを確認する。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1E8F3DC3" w14:textId="5BB66998" w:rsidR="008F63E4" w:rsidRPr="00676AF2" w:rsidRDefault="009D21E8" w:rsidP="00D15ADD">
            <w:pPr>
              <w:ind w:left="189" w:hangingChars="100" w:hanging="189"/>
              <w:rPr>
                <w:color w:val="000000" w:themeColor="text1"/>
                <w:w w:val="90"/>
              </w:rPr>
            </w:pPr>
            <w:r w:rsidRPr="00676AF2">
              <w:rPr>
                <w:rFonts w:hint="eastAsia"/>
                <w:color w:val="000000" w:themeColor="text1"/>
                <w:w w:val="90"/>
              </w:rPr>
              <w:t>〇</w:t>
            </w:r>
            <w:r w:rsidR="00D15ADD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月が満ち欠けをする動画を</w:t>
            </w:r>
            <w:r w:rsidR="0029270C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視聴</w:t>
            </w:r>
            <w:r w:rsidR="00773D1E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して</w:t>
            </w:r>
            <w:r w:rsidR="00D15ADD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、日常生活と</w:t>
            </w:r>
            <w:r w:rsidR="00C7734B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本時の</w:t>
            </w:r>
            <w:r w:rsidR="00D15ADD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学習と</w:t>
            </w:r>
            <w:r w:rsidR="00C7734B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の</w:t>
            </w:r>
            <w:r w:rsidR="00D15ADD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結び付</w:t>
            </w:r>
            <w:r w:rsidR="00C7734B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きを意識できるよ</w:t>
            </w:r>
            <w:r w:rsidR="00773D1E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うに</w:t>
            </w:r>
            <w:r w:rsidR="00C7734B" w:rsidRPr="00676AF2">
              <w:rPr>
                <w:rFonts w:asciiTheme="minorEastAsia" w:hAnsiTheme="minorEastAsia" w:hint="eastAsia"/>
                <w:color w:val="000000" w:themeColor="text1"/>
                <w:w w:val="90"/>
              </w:rPr>
              <w:t>促す</w:t>
            </w:r>
            <w:r w:rsidRPr="00676AF2">
              <w:rPr>
                <w:rFonts w:hint="eastAsia"/>
                <w:color w:val="000000" w:themeColor="text1"/>
                <w:w w:val="90"/>
              </w:rPr>
              <w:t>。</w:t>
            </w:r>
          </w:p>
          <w:p w14:paraId="70A88C7A" w14:textId="75A3A97D" w:rsidR="00D15ADD" w:rsidRDefault="00311237" w:rsidP="008F63E4">
            <w:pPr>
              <w:ind w:left="210" w:hangingChars="100" w:hanging="210"/>
              <w:rPr>
                <w:color w:val="000000" w:themeColor="text1"/>
              </w:rPr>
            </w:pPr>
            <w:r w:rsidRPr="00E75B08">
              <w:rPr>
                <w:rFonts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0A9FD12B">
                      <wp:simplePos x="0" y="0"/>
                      <wp:positionH relativeFrom="column">
                        <wp:posOffset>-2239450</wp:posOffset>
                      </wp:positionH>
                      <wp:positionV relativeFrom="paragraph">
                        <wp:posOffset>19050</wp:posOffset>
                      </wp:positionV>
                      <wp:extent cx="4396154" cy="321945"/>
                      <wp:effectExtent l="0" t="0" r="23495" b="2095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96154" cy="32194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380EA" w14:textId="5C118B02" w:rsidR="008F63E4" w:rsidRPr="00C90E6E" w:rsidRDefault="00C001EF" w:rsidP="00264663">
                                  <w:pPr>
                                    <w:ind w:firstLineChars="100" w:firstLine="210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  <w:color w:val="000000" w:themeColor="text1"/>
                                    </w:rPr>
                                    <w:t>地球から</w:t>
                                  </w:r>
                                  <w:r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  <w:t>見た</w:t>
                                  </w:r>
                                  <w:r w:rsidR="00D15ADD">
                                    <w:rPr>
                                      <w:rFonts w:hAnsi="ＭＳ 明朝" w:hint="eastAsia"/>
                                      <w:color w:val="000000" w:themeColor="text1"/>
                                    </w:rPr>
                                    <w:t>月が満ち欠けする</w:t>
                                  </w:r>
                                  <w:r w:rsidR="0029270C">
                                    <w:rPr>
                                      <w:rFonts w:hAnsi="ＭＳ 明朝" w:hint="eastAsia"/>
                                      <w:color w:val="000000" w:themeColor="text1"/>
                                    </w:rPr>
                                    <w:t>理由</w:t>
                                  </w:r>
                                  <w:r w:rsidR="00D15ADD">
                                    <w:rPr>
                                      <w:rFonts w:hAnsi="ＭＳ 明朝" w:hint="eastAsia"/>
                                      <w:color w:val="000000" w:themeColor="text1"/>
                                    </w:rPr>
                                    <w:t>を、根拠を</w:t>
                                  </w:r>
                                  <w:r w:rsidR="00D15ADD"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  <w:t>もって</w:t>
                                  </w:r>
                                  <w:r w:rsidR="00D15ADD">
                                    <w:rPr>
                                      <w:rFonts w:hAnsi="ＭＳ 明朝" w:hint="eastAsia"/>
                                      <w:color w:val="000000" w:themeColor="text1"/>
                                    </w:rPr>
                                    <w:t>説明しよう。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176.35pt;margin-top:1.5pt;width:346.15pt;height:2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" fillcolor="white [3201]" strokecolor="#f79646 [3209]" strokeweight="2pt">
                      <v:textbox>
                        <w:txbxContent>
                          <w:p w14:paraId="7F3380EA" w14:textId="5C118B02" w:rsidR="008F63E4" w:rsidRPr="00C90E6E" w:rsidRDefault="00C001EF" w:rsidP="00264663">
                            <w:pPr>
                              <w:ind w:firstLineChars="100" w:firstLine="210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</w:rPr>
                              <w:t>地球から</w:t>
                            </w:r>
                            <w:r>
                              <w:rPr>
                                <w:rFonts w:hAnsi="ＭＳ 明朝"/>
                                <w:color w:val="000000" w:themeColor="text1"/>
                              </w:rPr>
                              <w:t>見た</w:t>
                            </w:r>
                            <w:r w:rsidR="00D15ADD">
                              <w:rPr>
                                <w:rFonts w:hAnsi="ＭＳ 明朝" w:hint="eastAsia"/>
                                <w:color w:val="000000" w:themeColor="text1"/>
                              </w:rPr>
                              <w:t>月が満ち欠けする</w:t>
                            </w:r>
                            <w:r w:rsidR="0029270C">
                              <w:rPr>
                                <w:rFonts w:hAnsi="ＭＳ 明朝" w:hint="eastAsia"/>
                                <w:color w:val="000000" w:themeColor="text1"/>
                              </w:rPr>
                              <w:t>理由</w:t>
                            </w:r>
                            <w:r w:rsidR="00D15ADD">
                              <w:rPr>
                                <w:rFonts w:hAnsi="ＭＳ 明朝" w:hint="eastAsia"/>
                                <w:color w:val="000000" w:themeColor="text1"/>
                              </w:rPr>
                              <w:t>を、根拠を</w:t>
                            </w:r>
                            <w:r w:rsidR="00D15ADD">
                              <w:rPr>
                                <w:rFonts w:hAnsi="ＭＳ 明朝"/>
                                <w:color w:val="000000" w:themeColor="text1"/>
                              </w:rPr>
                              <w:t>もって</w:t>
                            </w:r>
                            <w:r w:rsidR="00D15ADD">
                              <w:rPr>
                                <w:rFonts w:hAnsi="ＭＳ 明朝" w:hint="eastAsia"/>
                                <w:color w:val="000000" w:themeColor="text1"/>
                              </w:rPr>
                              <w:t>説明しよう。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12C327" w14:textId="22AA299B" w:rsidR="008F63E4" w:rsidRDefault="008F63E4" w:rsidP="00773D1E">
            <w:pPr>
              <w:rPr>
                <w:color w:val="000000" w:themeColor="text1"/>
              </w:rPr>
            </w:pPr>
          </w:p>
        </w:tc>
      </w:tr>
      <w:tr w:rsidR="008A4146" w:rsidRPr="00E75B08" w14:paraId="48D55E60" w14:textId="77777777" w:rsidTr="00C649C0">
        <w:trPr>
          <w:cantSplit/>
          <w:trHeight w:val="69"/>
          <w:jc w:val="center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1800F0F9" w:rsidR="008A4146" w:rsidRPr="0077099A" w:rsidRDefault="008A4146" w:rsidP="00CF18F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展開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00DC4A7C" w:rsidR="008A4146" w:rsidRPr="00E75B08" w:rsidRDefault="009D21E8" w:rsidP="008F63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="008A4146" w:rsidRPr="00E75B08">
              <w:rPr>
                <w:rFonts w:hint="eastAsia"/>
                <w:color w:val="000000" w:themeColor="text1"/>
              </w:rPr>
              <w:t xml:space="preserve">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1521DB03" w14:textId="1E84E27F" w:rsidR="008A4146" w:rsidRDefault="008A4146" w:rsidP="008F63E4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〇学習者用端末</w:t>
            </w:r>
            <w:r w:rsidRPr="00262931">
              <w:rPr>
                <w:rFonts w:hint="eastAsia"/>
              </w:rPr>
              <w:t>の活用方</w:t>
            </w:r>
            <w:r>
              <w:rPr>
                <w:rFonts w:hint="eastAsia"/>
                <w:color w:val="000000" w:themeColor="text1"/>
              </w:rPr>
              <w:t>法等は極力説明しない。</w:t>
            </w:r>
          </w:p>
        </w:tc>
      </w:tr>
      <w:tr w:rsidR="008A4146" w:rsidRPr="00E75B08" w14:paraId="7A766C32" w14:textId="4EDBBC75" w:rsidTr="00C649C0">
        <w:trPr>
          <w:cantSplit/>
          <w:trHeight w:val="1501"/>
          <w:jc w:val="center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796D8977" w:rsidR="008A4146" w:rsidRPr="0077099A" w:rsidRDefault="0077099A" w:rsidP="00CF18F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15ADD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22176"/>
              </w:rPr>
              <w:t>約</w:t>
            </w:r>
            <w:r w:rsidR="00D15ADD" w:rsidRPr="00D15ADD">
              <w:rPr>
                <w:rFonts w:ascii="ＭＳ 明朝" w:eastAsia="ＭＳ 明朝" w:hAnsi="ＭＳ 明朝"/>
                <w:color w:val="000000" w:themeColor="text1"/>
                <w:w w:val="71"/>
                <w:kern w:val="0"/>
                <w:fitText w:val="525" w:id="-1304722176"/>
              </w:rPr>
              <w:t>15</w:t>
            </w:r>
            <w:r w:rsidR="008A4146" w:rsidRPr="00D15ADD">
              <w:rPr>
                <w:rFonts w:ascii="ＭＳ 明朝" w:eastAsia="ＭＳ 明朝" w:hAnsi="ＭＳ 明朝" w:hint="eastAsia"/>
                <w:color w:val="000000" w:themeColor="text1"/>
                <w:spacing w:val="4"/>
                <w:w w:val="71"/>
                <w:kern w:val="0"/>
                <w:fitText w:val="525" w:id="-1304722176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475EF15A" w:rsidR="008A4146" w:rsidRPr="00D15ADD" w:rsidRDefault="00AC2F56" w:rsidP="008F63E4">
            <w:pPr>
              <w:ind w:left="239" w:hanging="239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Ａ＜個別に追究</w:t>
            </w:r>
            <w:r w:rsidR="008A4146" w:rsidRPr="00D15ADD">
              <w:rPr>
                <w:rFonts w:hint="eastAsia"/>
                <w:b/>
                <w:color w:val="000000" w:themeColor="text1"/>
              </w:rPr>
              <w:t>する時間＞</w:t>
            </w:r>
          </w:p>
          <w:p w14:paraId="6EB8D05C" w14:textId="7DC5E050" w:rsidR="0029270C" w:rsidRPr="00240919" w:rsidRDefault="008A4146" w:rsidP="0029270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Segoe UI"/>
                <w:kern w:val="0"/>
                <w:sz w:val="22"/>
                <w:szCs w:val="21"/>
                <w:lang w:val="ja-JP"/>
              </w:rPr>
            </w:pPr>
            <w:r w:rsidRPr="008A4146">
              <w:rPr>
                <w:rFonts w:hAnsi="ＭＳ 明朝" w:hint="eastAsia"/>
              </w:rPr>
              <w:t>活動</w:t>
            </w:r>
            <w:r w:rsidRPr="008A4146">
              <w:rPr>
                <w:rFonts w:hAnsi="ＭＳ 明朝"/>
              </w:rPr>
              <w:t>内容：</w:t>
            </w:r>
            <w:r w:rsidR="0029270C">
              <w:rPr>
                <w:rFonts w:asciiTheme="minorEastAsia" w:hAnsiTheme="minorEastAsia" w:cs="Yu Gothic" w:hint="eastAsia"/>
                <w:color w:val="000000"/>
                <w:kern w:val="0"/>
                <w:szCs w:val="20"/>
                <w:lang w:val="ja-JP"/>
              </w:rPr>
              <w:t>デジタル教科書やその他の資料等を参考に、月が満ち欠けする理由</w:t>
            </w:r>
            <w:r w:rsidR="0029270C" w:rsidRPr="00240919">
              <w:rPr>
                <w:rFonts w:asciiTheme="minorEastAsia" w:hAnsiTheme="minorEastAsia" w:cs="Yu Gothic" w:hint="eastAsia"/>
                <w:color w:val="000000"/>
                <w:kern w:val="0"/>
                <w:szCs w:val="20"/>
                <w:lang w:val="ja-JP"/>
              </w:rPr>
              <w:t>を考える。</w:t>
            </w:r>
          </w:p>
          <w:p w14:paraId="7CB7B402" w14:textId="69664E1A" w:rsidR="0029270C" w:rsidRPr="00240919" w:rsidRDefault="0029270C" w:rsidP="007D02F3">
            <w:pPr>
              <w:ind w:left="840" w:hangingChars="400" w:hanging="84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方法</w:t>
            </w:r>
            <w:r w:rsidRPr="00240919">
              <w:rPr>
                <w:rFonts w:asciiTheme="minorEastAsia" w:hAnsiTheme="minorEastAsia"/>
              </w:rPr>
              <w:t>：</w:t>
            </w:r>
            <w:r w:rsidR="007D02F3">
              <w:rPr>
                <w:rFonts w:asciiTheme="minorEastAsia" w:hAnsiTheme="minorEastAsia" w:hint="eastAsia"/>
              </w:rPr>
              <w:t>■</w:t>
            </w:r>
            <w:r w:rsidRPr="008E43AE">
              <w:rPr>
                <w:rFonts w:asciiTheme="minorEastAsia" w:hAnsiTheme="minorEastAsia" w:hint="eastAsia"/>
                <w:spacing w:val="-10"/>
              </w:rPr>
              <w:t>デジタル教科書やデジタル教材等を見て、月が満ち欠けする理由を</w:t>
            </w:r>
            <w:r w:rsidR="008E43AE" w:rsidRPr="008E43AE">
              <w:rPr>
                <w:rFonts w:asciiTheme="minorEastAsia" w:hAnsiTheme="minorEastAsia" w:hint="eastAsia"/>
                <w:spacing w:val="-10"/>
              </w:rPr>
              <w:t>ワークシート</w:t>
            </w:r>
            <w:r w:rsidRPr="008E43AE">
              <w:rPr>
                <w:rFonts w:asciiTheme="minorEastAsia" w:hAnsiTheme="minorEastAsia" w:hint="eastAsia"/>
                <w:spacing w:val="-10"/>
              </w:rPr>
              <w:t>にまとめる。</w:t>
            </w:r>
          </w:p>
          <w:p w14:paraId="5ED9C173" w14:textId="44F4A703" w:rsidR="008A4146" w:rsidRPr="008A4146" w:rsidRDefault="0029270C" w:rsidP="00A17A37">
            <w:pPr>
              <w:ind w:left="2520" w:hangingChars="1200" w:hanging="2520"/>
              <w:rPr>
                <w:color w:val="000000" w:themeColor="text1"/>
              </w:rPr>
            </w:pPr>
            <w:r>
              <w:rPr>
                <w:rFonts w:asciiTheme="minorEastAsia" w:hAnsiTheme="minorEastAsia" w:hint="eastAsia"/>
              </w:rPr>
              <w:t>指導上の留意点：</w:t>
            </w:r>
            <w:r w:rsidR="00A07B42">
              <w:rPr>
                <w:rFonts w:asciiTheme="minorEastAsia" w:hAnsiTheme="minorEastAsia" w:hint="eastAsia"/>
              </w:rPr>
              <w:t>指示①</w:t>
            </w:r>
            <w:r w:rsidRPr="00F0738D">
              <w:rPr>
                <w:rFonts w:asciiTheme="minorEastAsia" w:hAnsiTheme="minorEastAsia" w:hint="eastAsia"/>
                <w:spacing w:val="-6"/>
              </w:rPr>
              <w:t>「どの資料を見ても</w:t>
            </w:r>
            <w:r w:rsidR="00C7734B">
              <w:rPr>
                <w:rFonts w:asciiTheme="minorEastAsia" w:hAnsiTheme="minorEastAsia" w:hint="eastAsia"/>
                <w:spacing w:val="-6"/>
              </w:rPr>
              <w:t>よ</w:t>
            </w:r>
            <w:r w:rsidRPr="00F0738D">
              <w:rPr>
                <w:rFonts w:asciiTheme="minorEastAsia" w:hAnsiTheme="minorEastAsia" w:hint="eastAsia"/>
                <w:spacing w:val="-6"/>
              </w:rPr>
              <w:t>いので、月が満ち欠けする理由</w:t>
            </w:r>
            <w:r w:rsidR="00F0738D" w:rsidRPr="00F0738D">
              <w:rPr>
                <w:rFonts w:asciiTheme="minorEastAsia" w:hAnsiTheme="minorEastAsia" w:hint="eastAsia"/>
                <w:spacing w:val="-6"/>
              </w:rPr>
              <w:t>を</w:t>
            </w:r>
            <w:r w:rsidR="00F0738D">
              <w:rPr>
                <w:rFonts w:asciiTheme="minorEastAsia" w:hAnsiTheme="minorEastAsia" w:hint="eastAsia"/>
                <w:spacing w:val="-6"/>
              </w:rPr>
              <w:t>、</w:t>
            </w:r>
            <w:r w:rsidR="00F0738D" w:rsidRPr="00F0738D">
              <w:rPr>
                <w:rFonts w:asciiTheme="minorEastAsia" w:hAnsiTheme="minorEastAsia" w:hint="eastAsia"/>
                <w:spacing w:val="-6"/>
              </w:rPr>
              <w:t>根拠をもって</w:t>
            </w:r>
            <w:r w:rsidRPr="00F0738D">
              <w:rPr>
                <w:rFonts w:asciiTheme="minorEastAsia" w:hAnsiTheme="minorEastAsia" w:hint="eastAsia"/>
                <w:spacing w:val="-6"/>
              </w:rPr>
              <w:t>説明しましょう。」</w:t>
            </w:r>
          </w:p>
        </w:tc>
      </w:tr>
      <w:tr w:rsidR="008F63E4" w:rsidRPr="00E75B08" w14:paraId="03837F33" w14:textId="62DF36A9" w:rsidTr="00C649C0">
        <w:trPr>
          <w:cantSplit/>
          <w:trHeight w:val="1641"/>
          <w:jc w:val="center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5E019C57" w:rsidR="008F63E4" w:rsidRPr="0077099A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15ADD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184"/>
              </w:rPr>
              <w:t>約</w:t>
            </w:r>
            <w:r w:rsidR="00D15ADD" w:rsidRPr="00D15ADD">
              <w:rPr>
                <w:rFonts w:ascii="ＭＳ 明朝" w:eastAsia="ＭＳ 明朝" w:hAnsi="ＭＳ 明朝"/>
                <w:color w:val="000000" w:themeColor="text1"/>
                <w:w w:val="71"/>
                <w:kern w:val="0"/>
                <w:fitText w:val="525" w:id="-1304765184"/>
              </w:rPr>
              <w:t>1</w:t>
            </w:r>
            <w:r w:rsidR="009D21E8" w:rsidRPr="00D15ADD">
              <w:rPr>
                <w:rFonts w:ascii="ＭＳ 明朝" w:eastAsia="ＭＳ 明朝" w:hAnsi="ＭＳ 明朝"/>
                <w:color w:val="000000" w:themeColor="text1"/>
                <w:w w:val="71"/>
                <w:kern w:val="0"/>
                <w:fitText w:val="525" w:id="-1304765184"/>
              </w:rPr>
              <w:t>5</w:t>
            </w:r>
            <w:r w:rsidRPr="00D15ADD">
              <w:rPr>
                <w:rFonts w:ascii="ＭＳ 明朝" w:eastAsia="ＭＳ 明朝" w:hAnsi="ＭＳ 明朝" w:hint="eastAsia"/>
                <w:color w:val="000000" w:themeColor="text1"/>
                <w:spacing w:val="4"/>
                <w:w w:val="71"/>
                <w:kern w:val="0"/>
                <w:fitText w:val="525" w:id="-1304765184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141BD6B1" w:rsidR="008F63E4" w:rsidRPr="00D15ADD" w:rsidRDefault="008F63E4" w:rsidP="008F63E4">
            <w:pPr>
              <w:ind w:left="239" w:hanging="239"/>
              <w:rPr>
                <w:b/>
                <w:color w:val="000000" w:themeColor="text1"/>
              </w:rPr>
            </w:pPr>
            <w:r w:rsidRPr="00D15ADD">
              <w:rPr>
                <w:rFonts w:hint="eastAsia"/>
                <w:b/>
                <w:color w:val="000000" w:themeColor="text1"/>
              </w:rPr>
              <w:t>Ｂ＜共有する時間＞</w:t>
            </w:r>
          </w:p>
          <w:p w14:paraId="6D864776" w14:textId="779266D0" w:rsidR="00F0738D" w:rsidRPr="00240919" w:rsidRDefault="008A4146" w:rsidP="00F0738D">
            <w:pPr>
              <w:rPr>
                <w:rFonts w:asciiTheme="minorEastAsia" w:hAnsiTheme="minorEastAsia"/>
              </w:rPr>
            </w:pPr>
            <w:r w:rsidRPr="008A4146">
              <w:rPr>
                <w:rFonts w:hAnsi="ＭＳ 明朝" w:hint="eastAsia"/>
              </w:rPr>
              <w:t>活動内容</w:t>
            </w:r>
            <w:r w:rsidRPr="008A4146">
              <w:rPr>
                <w:rFonts w:hAnsi="ＭＳ 明朝"/>
              </w:rPr>
              <w:t>：</w:t>
            </w:r>
            <w:r w:rsidR="00F0738D">
              <w:rPr>
                <w:rFonts w:asciiTheme="minorEastAsia" w:hAnsiTheme="minorEastAsia" w:hint="eastAsia"/>
              </w:rPr>
              <w:t>他の生徒</w:t>
            </w:r>
            <w:r w:rsidR="00F0738D" w:rsidRPr="00240919">
              <w:rPr>
                <w:rFonts w:asciiTheme="minorEastAsia" w:hAnsiTheme="minorEastAsia"/>
              </w:rPr>
              <w:t>が</w:t>
            </w:r>
            <w:r w:rsidR="00F0738D" w:rsidRPr="00240919">
              <w:rPr>
                <w:rFonts w:asciiTheme="minorEastAsia" w:hAnsiTheme="minorEastAsia" w:hint="eastAsia"/>
              </w:rPr>
              <w:t>まとめた内容</w:t>
            </w:r>
            <w:r w:rsidR="00F0738D">
              <w:rPr>
                <w:rFonts w:asciiTheme="minorEastAsia" w:hAnsiTheme="minorEastAsia"/>
              </w:rPr>
              <w:t>を</w:t>
            </w:r>
            <w:r w:rsidR="00F0738D">
              <w:rPr>
                <w:rFonts w:asciiTheme="minorEastAsia" w:hAnsiTheme="minorEastAsia" w:hint="eastAsia"/>
              </w:rPr>
              <w:t>共有し、説明の改善につなげる</w:t>
            </w:r>
            <w:r w:rsidR="00F0738D" w:rsidRPr="00240919">
              <w:rPr>
                <w:rFonts w:asciiTheme="minorEastAsia" w:hAnsiTheme="minorEastAsia"/>
              </w:rPr>
              <w:t>。</w:t>
            </w:r>
          </w:p>
          <w:p w14:paraId="537069A9" w14:textId="40D143A8" w:rsidR="00F0738D" w:rsidRPr="00240919" w:rsidRDefault="00F0738D" w:rsidP="00F0738D">
            <w:pPr>
              <w:ind w:left="630" w:hangingChars="300" w:hanging="63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方法</w:t>
            </w:r>
            <w:r w:rsidRPr="00240919">
              <w:rPr>
                <w:rFonts w:asciiTheme="minorEastAsia" w:hAnsiTheme="minorEastAsia"/>
              </w:rPr>
              <w:t>：</w:t>
            </w:r>
            <w:r w:rsidRPr="00F0738D">
              <w:rPr>
                <w:rFonts w:asciiTheme="minorEastAsia" w:hAnsiTheme="minorEastAsia" w:hint="eastAsia"/>
                <w:spacing w:val="-2"/>
              </w:rPr>
              <w:t>月が満ち欠けする理由を班で説明し合い、説明の良かった点や改善点を互いに伝え合う。</w:t>
            </w:r>
          </w:p>
          <w:p w14:paraId="2840E217" w14:textId="420E9565" w:rsidR="008A4146" w:rsidRPr="008A4146" w:rsidRDefault="00F0738D" w:rsidP="00E93C41">
            <w:pPr>
              <w:ind w:left="2520" w:hangingChars="1200" w:hanging="2520"/>
              <w:rPr>
                <w:color w:val="000000" w:themeColor="text1"/>
              </w:rPr>
            </w:pPr>
            <w:r w:rsidRPr="00240919">
              <w:rPr>
                <w:rFonts w:asciiTheme="minorEastAsia" w:hAnsiTheme="minorEastAsia" w:hint="eastAsia"/>
              </w:rPr>
              <w:t>指導上の留意点</w:t>
            </w:r>
            <w:r w:rsidRPr="00240919">
              <w:rPr>
                <w:rFonts w:asciiTheme="minorEastAsia" w:hAnsiTheme="minorEastAsia"/>
              </w:rPr>
              <w:t>：</w:t>
            </w:r>
            <w:r w:rsidR="002A27B5">
              <w:rPr>
                <w:rFonts w:asciiTheme="minorEastAsia" w:hAnsiTheme="minorEastAsia" w:hint="eastAsia"/>
              </w:rPr>
              <w:t>指示②</w:t>
            </w:r>
            <w:r w:rsidRPr="00240919">
              <w:rPr>
                <w:rFonts w:asciiTheme="minorEastAsia" w:hAnsiTheme="minorEastAsia" w:hint="eastAsia"/>
              </w:rPr>
              <w:t>「</w:t>
            </w:r>
            <w:r w:rsidR="00C7734B">
              <w:rPr>
                <w:rFonts w:asciiTheme="minorEastAsia" w:hAnsiTheme="minorEastAsia" w:hint="eastAsia"/>
              </w:rPr>
              <w:t>発表者が</w:t>
            </w:r>
            <w:r w:rsidRPr="00240919">
              <w:rPr>
                <w:rFonts w:asciiTheme="minorEastAsia" w:hAnsiTheme="minorEastAsia" w:hint="eastAsia"/>
              </w:rPr>
              <w:t>改善しや</w:t>
            </w:r>
            <w:r w:rsidR="007D02F3">
              <w:rPr>
                <w:rFonts w:asciiTheme="minorEastAsia" w:hAnsiTheme="minorEastAsia" w:hint="eastAsia"/>
              </w:rPr>
              <w:t>すいように</w:t>
            </w:r>
            <w:r>
              <w:rPr>
                <w:rFonts w:asciiTheme="minorEastAsia" w:hAnsiTheme="minorEastAsia" w:hint="eastAsia"/>
              </w:rPr>
              <w:t>、良かった点や改善点を伝え</w:t>
            </w:r>
            <w:r w:rsidRPr="00240919">
              <w:rPr>
                <w:rFonts w:asciiTheme="minorEastAsia" w:hAnsiTheme="minorEastAsia" w:hint="eastAsia"/>
              </w:rPr>
              <w:t>合いましょう。」</w:t>
            </w:r>
          </w:p>
        </w:tc>
      </w:tr>
      <w:tr w:rsidR="00D15ADD" w:rsidRPr="00E75B08" w14:paraId="469FA933" w14:textId="77777777" w:rsidTr="00C649C0">
        <w:trPr>
          <w:cantSplit/>
          <w:trHeight w:val="634"/>
          <w:jc w:val="center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14:paraId="31C60008" w14:textId="04469A85" w:rsidR="00D15ADD" w:rsidRPr="00D15ADD" w:rsidRDefault="00D15ADD" w:rsidP="00D15ADD">
            <w:pPr>
              <w:ind w:left="239" w:hanging="239"/>
              <w:rPr>
                <w:rFonts w:ascii="ＭＳ 明朝" w:eastAsia="ＭＳ 明朝" w:hAnsi="ＭＳ 明朝"/>
                <w:color w:val="000000" w:themeColor="text1"/>
              </w:rPr>
            </w:pPr>
            <w:r w:rsidRPr="0029270C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439"/>
              </w:rPr>
              <w:t>約</w:t>
            </w:r>
            <w:r w:rsidRPr="0029270C">
              <w:rPr>
                <w:rFonts w:ascii="ＭＳ 明朝" w:eastAsia="ＭＳ 明朝" w:hAnsi="ＭＳ 明朝"/>
                <w:color w:val="000000" w:themeColor="text1"/>
                <w:w w:val="71"/>
                <w:kern w:val="0"/>
                <w:fitText w:val="525" w:id="-1304765439"/>
              </w:rPr>
              <w:t>10</w:t>
            </w:r>
            <w:r w:rsidRPr="0029270C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439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4D5D15CA" w14:textId="77777777" w:rsidR="00D15ADD" w:rsidRPr="00E93C41" w:rsidRDefault="00D15ADD" w:rsidP="00D15ADD">
            <w:pPr>
              <w:ind w:left="239" w:hanging="239"/>
              <w:rPr>
                <w:b/>
                <w:color w:val="000000" w:themeColor="text1"/>
              </w:rPr>
            </w:pPr>
            <w:r w:rsidRPr="00E93C41">
              <w:rPr>
                <w:rFonts w:hint="eastAsia"/>
                <w:b/>
                <w:color w:val="000000" w:themeColor="text1"/>
              </w:rPr>
              <w:t>Ｃ＜深める時間＞</w:t>
            </w:r>
          </w:p>
          <w:p w14:paraId="620861D7" w14:textId="51C55448" w:rsidR="007D02F3" w:rsidRPr="00240919" w:rsidRDefault="00D15ADD" w:rsidP="007D02F3">
            <w:pPr>
              <w:rPr>
                <w:rFonts w:asciiTheme="minorEastAsia" w:hAnsiTheme="minorEastAsia"/>
              </w:rPr>
            </w:pPr>
            <w:r w:rsidRPr="008A4146">
              <w:rPr>
                <w:rFonts w:hAnsi="ＭＳ 明朝" w:hint="eastAsia"/>
              </w:rPr>
              <w:t>活動内容</w:t>
            </w:r>
            <w:r w:rsidR="007D02F3">
              <w:rPr>
                <w:rFonts w:hAnsi="ＭＳ 明朝" w:hint="eastAsia"/>
              </w:rPr>
              <w:t>：</w:t>
            </w:r>
            <w:r w:rsidR="00C7734B" w:rsidRPr="00C7734B">
              <w:rPr>
                <w:rFonts w:hAnsi="ＭＳ 明朝" w:hint="eastAsia"/>
              </w:rPr>
              <w:t>B</w:t>
            </w:r>
            <w:r w:rsidR="00F920EB">
              <w:rPr>
                <w:rFonts w:hAnsi="ＭＳ 明朝" w:hint="eastAsia"/>
              </w:rPr>
              <w:t>＜共有する時間＞で</w:t>
            </w:r>
            <w:r w:rsidR="007D02F3" w:rsidRPr="007D02F3">
              <w:rPr>
                <w:rFonts w:hAnsi="ＭＳ 明朝" w:hint="eastAsia"/>
                <w:spacing w:val="-2"/>
              </w:rPr>
              <w:t>の</w:t>
            </w:r>
            <w:r w:rsidR="00F920EB" w:rsidRPr="00C7734B">
              <w:rPr>
                <w:rFonts w:hAnsi="ＭＳ 明朝" w:hint="eastAsia"/>
              </w:rPr>
              <w:t>学びを踏まえて、</w:t>
            </w:r>
            <w:r w:rsidR="007D02F3" w:rsidRPr="007D02F3">
              <w:rPr>
                <w:rFonts w:asciiTheme="minorEastAsia" w:hAnsiTheme="minorEastAsia" w:hint="eastAsia"/>
                <w:spacing w:val="-2"/>
              </w:rPr>
              <w:t>より伝わりやすい説明を考える。</w:t>
            </w:r>
          </w:p>
          <w:p w14:paraId="242BEBC1" w14:textId="2242A353" w:rsidR="002A27B5" w:rsidRDefault="007D02F3" w:rsidP="007D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方法</w:t>
            </w:r>
            <w:r w:rsidRPr="00240919">
              <w:rPr>
                <w:rFonts w:asciiTheme="minorEastAsia" w:hAnsiTheme="minorEastAsia"/>
              </w:rPr>
              <w:t>：</w:t>
            </w:r>
            <w:r w:rsidR="00F920EB">
              <w:rPr>
                <w:rFonts w:asciiTheme="minorEastAsia" w:hAnsiTheme="minorEastAsia" w:hint="eastAsia"/>
              </w:rPr>
              <w:t>追加で</w:t>
            </w:r>
            <w:r>
              <w:rPr>
                <w:rFonts w:asciiTheme="minorEastAsia" w:hAnsiTheme="minorEastAsia" w:hint="eastAsia"/>
              </w:rPr>
              <w:t>必要な情報等を調べ、</w:t>
            </w:r>
            <w:r w:rsidR="008E43AE">
              <w:rPr>
                <w:rFonts w:asciiTheme="minorEastAsia" w:hAnsiTheme="minorEastAsia" w:hint="eastAsia"/>
              </w:rPr>
              <w:t>ワークシート</w:t>
            </w:r>
            <w:r>
              <w:rPr>
                <w:rFonts w:asciiTheme="minorEastAsia" w:hAnsiTheme="minorEastAsia" w:hint="eastAsia"/>
              </w:rPr>
              <w:t>の説明の内容を充実</w:t>
            </w:r>
            <w:r w:rsidR="00F920EB">
              <w:rPr>
                <w:rFonts w:asciiTheme="minorEastAsia" w:hAnsiTheme="minorEastAsia" w:hint="eastAsia"/>
              </w:rPr>
              <w:t>さ</w:t>
            </w:r>
            <w:r>
              <w:rPr>
                <w:rFonts w:asciiTheme="minorEastAsia" w:hAnsiTheme="minorEastAsia" w:hint="eastAsia"/>
              </w:rPr>
              <w:t>せる</w:t>
            </w:r>
            <w:r w:rsidRPr="00240919">
              <w:rPr>
                <w:rFonts w:asciiTheme="minorEastAsia" w:hAnsiTheme="minorEastAsia" w:hint="eastAsia"/>
              </w:rPr>
              <w:t>。</w:t>
            </w:r>
          </w:p>
          <w:p w14:paraId="565EB68D" w14:textId="14C15943" w:rsidR="007D02F3" w:rsidRDefault="007D02F3" w:rsidP="007D02F3">
            <w:pPr>
              <w:rPr>
                <w:rFonts w:asciiTheme="minorEastAsia" w:hAnsiTheme="minorEastAsia"/>
              </w:rPr>
            </w:pPr>
            <w:r w:rsidRPr="00240919">
              <w:rPr>
                <w:rFonts w:asciiTheme="minorEastAsia" w:hAnsiTheme="minorEastAsia" w:hint="eastAsia"/>
              </w:rPr>
              <w:t>指導上の留意点</w:t>
            </w:r>
            <w:r w:rsidRPr="00240919">
              <w:rPr>
                <w:rFonts w:asciiTheme="minorEastAsia" w:hAnsiTheme="minorEastAsia"/>
              </w:rPr>
              <w:t>：</w:t>
            </w:r>
            <w:r w:rsidR="002A27B5">
              <w:rPr>
                <w:rFonts w:asciiTheme="minorEastAsia" w:hAnsiTheme="minorEastAsia" w:hint="eastAsia"/>
              </w:rPr>
              <w:t>指示③</w:t>
            </w:r>
            <w:r w:rsidRPr="00240919">
              <w:rPr>
                <w:rFonts w:asciiTheme="minorEastAsia" w:hAnsiTheme="minorEastAsia" w:hint="eastAsia"/>
              </w:rPr>
              <w:t>「</w:t>
            </w:r>
            <w:r>
              <w:rPr>
                <w:rFonts w:asciiTheme="minorEastAsia" w:hAnsiTheme="minorEastAsia" w:hint="eastAsia"/>
              </w:rPr>
              <w:t>他の生徒から伝えられた改善点を意識して、説明をより分かり</w:t>
            </w:r>
          </w:p>
          <w:p w14:paraId="75E1C228" w14:textId="77777777" w:rsidR="002A27B5" w:rsidRDefault="007D02F3" w:rsidP="002A27B5">
            <w:pPr>
              <w:ind w:leftChars="1194" w:left="2507" w:firstLineChars="20" w:firstLine="4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やすくしていきましょう</w:t>
            </w:r>
            <w:r w:rsidRPr="00240919">
              <w:rPr>
                <w:rFonts w:asciiTheme="minorEastAsia" w:hAnsiTheme="minorEastAsia" w:hint="eastAsia"/>
              </w:rPr>
              <w:t>。」</w:t>
            </w:r>
          </w:p>
          <w:p w14:paraId="1A243055" w14:textId="77777777" w:rsidR="007B0948" w:rsidRDefault="007D02F3" w:rsidP="002A27B5">
            <w:pPr>
              <w:ind w:left="840" w:hangingChars="400" w:hanging="840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</w:rPr>
              <w:t>評価：☆</w:t>
            </w:r>
            <w:r w:rsidR="003E6C04">
              <w:rPr>
                <w:rFonts w:asciiTheme="minorEastAsia" w:hAnsiTheme="minorEastAsia" w:hint="eastAsia"/>
                <w:color w:val="000000" w:themeColor="text1"/>
              </w:rPr>
              <w:t>月の形が変化する理由について、太陽、地球、月の位置関係を基に、規則性を見い</w:t>
            </w:r>
          </w:p>
          <w:p w14:paraId="4376FB9E" w14:textId="08A41772" w:rsidR="00D15ADD" w:rsidRPr="002A27B5" w:rsidRDefault="003E6C04" w:rsidP="00676AF2">
            <w:pPr>
              <w:ind w:left="21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だして表現している。</w:t>
            </w:r>
          </w:p>
        </w:tc>
      </w:tr>
      <w:tr w:rsidR="008A4146" w:rsidRPr="00E75B08" w14:paraId="6D998F2C" w14:textId="53EC067F" w:rsidTr="00C649C0">
        <w:trPr>
          <w:cantSplit/>
          <w:trHeight w:val="634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77099A" w:rsidRDefault="008A4146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83"/>
                <w:kern w:val="0"/>
                <w:fitText w:val="525" w:id="-1304769536"/>
              </w:rPr>
              <w:t>まとめ</w:t>
            </w:r>
          </w:p>
          <w:p w14:paraId="5C5A3255" w14:textId="104A1898" w:rsidR="008A4146" w:rsidRPr="0077099A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5C9742BD" w:rsidR="008A4146" w:rsidRDefault="009D21E8" w:rsidP="00676AF2">
            <w:pPr>
              <w:ind w:left="449" w:hanging="44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8A4146" w:rsidRPr="00E75B08">
              <w:rPr>
                <w:rFonts w:hint="eastAsia"/>
                <w:color w:val="000000" w:themeColor="text1"/>
              </w:rPr>
              <w:t xml:space="preserve">　本時の学習を振り返り、次時の学習内容を知る。</w:t>
            </w: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7463" w14:textId="67D079BD" w:rsidR="008A4146" w:rsidRDefault="009D21E8" w:rsidP="007D02F3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</w:t>
            </w:r>
            <w:r w:rsidR="007D02F3">
              <w:rPr>
                <w:rFonts w:hint="eastAsia"/>
                <w:color w:val="000000" w:themeColor="text1"/>
              </w:rPr>
              <w:t>生徒を</w:t>
            </w:r>
            <w:r w:rsidR="00C7734B">
              <w:rPr>
                <w:rFonts w:hint="eastAsia"/>
                <w:color w:val="000000" w:themeColor="text1"/>
              </w:rPr>
              <w:t>数名</w:t>
            </w:r>
            <w:r w:rsidR="007D02F3">
              <w:rPr>
                <w:rFonts w:hint="eastAsia"/>
                <w:color w:val="000000" w:themeColor="text1"/>
              </w:rPr>
              <w:t>選び、学級全体に向けて説明</w:t>
            </w:r>
            <w:r w:rsidR="00CD0C1C">
              <w:rPr>
                <w:rFonts w:hint="eastAsia"/>
                <w:color w:val="000000" w:themeColor="text1"/>
              </w:rPr>
              <w:t>するように指示する</w:t>
            </w:r>
            <w:r>
              <w:rPr>
                <w:rFonts w:hint="eastAsia"/>
                <w:color w:val="000000" w:themeColor="text1"/>
              </w:rPr>
              <w:t>。</w:t>
            </w:r>
          </w:p>
          <w:p w14:paraId="1A1FF64E" w14:textId="06A6D83F" w:rsidR="007D02F3" w:rsidRPr="007D02F3" w:rsidRDefault="007D02F3" w:rsidP="00855B20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○</w:t>
            </w:r>
            <w:r w:rsidR="00855B20">
              <w:rPr>
                <w:rFonts w:hint="eastAsia"/>
                <w:color w:val="000000" w:themeColor="text1"/>
              </w:rPr>
              <w:t>満月と月食、新月と日食の関係について問題提起し、次の時間で取り扱うことを</w:t>
            </w:r>
            <w:r w:rsidR="00CD0C1C">
              <w:rPr>
                <w:rFonts w:hint="eastAsia"/>
                <w:color w:val="000000" w:themeColor="text1"/>
              </w:rPr>
              <w:t>伝える</w:t>
            </w:r>
            <w:r w:rsidR="00855B20">
              <w:rPr>
                <w:rFonts w:hint="eastAsia"/>
                <w:color w:val="000000" w:themeColor="text1"/>
              </w:rPr>
              <w:t>。</w:t>
            </w:r>
          </w:p>
        </w:tc>
      </w:tr>
    </w:tbl>
    <w:p w14:paraId="29355FAD" w14:textId="4A36AD76" w:rsidR="00765C74" w:rsidRPr="00765C74" w:rsidRDefault="00765C74" w:rsidP="002E059A">
      <w:pPr>
        <w:spacing w:line="20" w:lineRule="exact"/>
        <w:rPr>
          <w:rFonts w:asciiTheme="minorEastAsia" w:hAnsiTheme="minorEastAsia"/>
          <w:sz w:val="24"/>
        </w:rPr>
      </w:pPr>
    </w:p>
    <w:sectPr w:rsidR="00765C74" w:rsidRPr="00765C74" w:rsidSect="00B23B72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F5949" w14:textId="77777777" w:rsidR="00D54129" w:rsidRDefault="00D54129" w:rsidP="00BB16D1">
      <w:r>
        <w:separator/>
      </w:r>
    </w:p>
  </w:endnote>
  <w:endnote w:type="continuationSeparator" w:id="0">
    <w:p w14:paraId="408A4AD7" w14:textId="77777777" w:rsidR="00D54129" w:rsidRDefault="00D54129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36437" w14:textId="77777777" w:rsidR="00D54129" w:rsidRDefault="00D54129" w:rsidP="00BB16D1">
      <w:r>
        <w:separator/>
      </w:r>
    </w:p>
  </w:footnote>
  <w:footnote w:type="continuationSeparator" w:id="0">
    <w:p w14:paraId="288EDE6A" w14:textId="77777777" w:rsidR="00D54129" w:rsidRDefault="00D54129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5D7017" w:rsidRPr="0081059C" w:rsidRDefault="005D7017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20361"/>
    <w:rsid w:val="000231DC"/>
    <w:rsid w:val="00037318"/>
    <w:rsid w:val="000440FA"/>
    <w:rsid w:val="0006008D"/>
    <w:rsid w:val="00066EDE"/>
    <w:rsid w:val="000713C4"/>
    <w:rsid w:val="00074EAA"/>
    <w:rsid w:val="00083993"/>
    <w:rsid w:val="00090610"/>
    <w:rsid w:val="000A1E2D"/>
    <w:rsid w:val="000B69DB"/>
    <w:rsid w:val="000C1082"/>
    <w:rsid w:val="000C14E8"/>
    <w:rsid w:val="000C1E5A"/>
    <w:rsid w:val="000C26B0"/>
    <w:rsid w:val="000C66AE"/>
    <w:rsid w:val="000E56D8"/>
    <w:rsid w:val="000E6256"/>
    <w:rsid w:val="000F5543"/>
    <w:rsid w:val="000F7792"/>
    <w:rsid w:val="00101B38"/>
    <w:rsid w:val="00102B2C"/>
    <w:rsid w:val="0010308F"/>
    <w:rsid w:val="00116100"/>
    <w:rsid w:val="0012085E"/>
    <w:rsid w:val="0012415D"/>
    <w:rsid w:val="001508D4"/>
    <w:rsid w:val="0016137C"/>
    <w:rsid w:val="001675C1"/>
    <w:rsid w:val="00167FD7"/>
    <w:rsid w:val="00187520"/>
    <w:rsid w:val="001C726C"/>
    <w:rsid w:val="00213580"/>
    <w:rsid w:val="00215F2E"/>
    <w:rsid w:val="00215FBF"/>
    <w:rsid w:val="00217F91"/>
    <w:rsid w:val="002301F8"/>
    <w:rsid w:val="0023179C"/>
    <w:rsid w:val="00237532"/>
    <w:rsid w:val="00240E4C"/>
    <w:rsid w:val="00241454"/>
    <w:rsid w:val="00253CD9"/>
    <w:rsid w:val="002579F5"/>
    <w:rsid w:val="00262931"/>
    <w:rsid w:val="00264663"/>
    <w:rsid w:val="0027497A"/>
    <w:rsid w:val="00283576"/>
    <w:rsid w:val="002847B1"/>
    <w:rsid w:val="0029270C"/>
    <w:rsid w:val="002A27B5"/>
    <w:rsid w:val="002A63A3"/>
    <w:rsid w:val="002A6681"/>
    <w:rsid w:val="002B04A1"/>
    <w:rsid w:val="002B0562"/>
    <w:rsid w:val="002C6F67"/>
    <w:rsid w:val="002C71D7"/>
    <w:rsid w:val="002D0AEC"/>
    <w:rsid w:val="002D417E"/>
    <w:rsid w:val="002D7AD9"/>
    <w:rsid w:val="002D7D90"/>
    <w:rsid w:val="002E059A"/>
    <w:rsid w:val="002E10A4"/>
    <w:rsid w:val="002E4C02"/>
    <w:rsid w:val="002F0D9E"/>
    <w:rsid w:val="002F44A7"/>
    <w:rsid w:val="00300498"/>
    <w:rsid w:val="00305F53"/>
    <w:rsid w:val="00311237"/>
    <w:rsid w:val="00315A9D"/>
    <w:rsid w:val="00325047"/>
    <w:rsid w:val="00341AFB"/>
    <w:rsid w:val="00342311"/>
    <w:rsid w:val="00355178"/>
    <w:rsid w:val="00364EA3"/>
    <w:rsid w:val="00371365"/>
    <w:rsid w:val="003855DB"/>
    <w:rsid w:val="00386BEB"/>
    <w:rsid w:val="00390929"/>
    <w:rsid w:val="00390DC6"/>
    <w:rsid w:val="003A72E8"/>
    <w:rsid w:val="003B0F59"/>
    <w:rsid w:val="003B409A"/>
    <w:rsid w:val="003B71EC"/>
    <w:rsid w:val="003C11E6"/>
    <w:rsid w:val="003E6C04"/>
    <w:rsid w:val="0040285E"/>
    <w:rsid w:val="004324DB"/>
    <w:rsid w:val="004338A0"/>
    <w:rsid w:val="00434C6D"/>
    <w:rsid w:val="004364E2"/>
    <w:rsid w:val="004550F7"/>
    <w:rsid w:val="00457641"/>
    <w:rsid w:val="00460AA7"/>
    <w:rsid w:val="00463EC0"/>
    <w:rsid w:val="0046485D"/>
    <w:rsid w:val="0047369A"/>
    <w:rsid w:val="004769A7"/>
    <w:rsid w:val="004937DA"/>
    <w:rsid w:val="004A05C3"/>
    <w:rsid w:val="004A4200"/>
    <w:rsid w:val="004A632F"/>
    <w:rsid w:val="004B45D7"/>
    <w:rsid w:val="004C6608"/>
    <w:rsid w:val="004C76A2"/>
    <w:rsid w:val="004D34E0"/>
    <w:rsid w:val="004F3623"/>
    <w:rsid w:val="00500EBE"/>
    <w:rsid w:val="00502399"/>
    <w:rsid w:val="00532C71"/>
    <w:rsid w:val="00540443"/>
    <w:rsid w:val="00541C96"/>
    <w:rsid w:val="00557A98"/>
    <w:rsid w:val="00566169"/>
    <w:rsid w:val="00572243"/>
    <w:rsid w:val="00574B69"/>
    <w:rsid w:val="00577824"/>
    <w:rsid w:val="0058078C"/>
    <w:rsid w:val="00592A83"/>
    <w:rsid w:val="005A2A41"/>
    <w:rsid w:val="005A2CCF"/>
    <w:rsid w:val="005A72DF"/>
    <w:rsid w:val="005B04EB"/>
    <w:rsid w:val="005B57A3"/>
    <w:rsid w:val="005C0571"/>
    <w:rsid w:val="005C3C4A"/>
    <w:rsid w:val="005C50D0"/>
    <w:rsid w:val="005D7017"/>
    <w:rsid w:val="005E251D"/>
    <w:rsid w:val="005E41E0"/>
    <w:rsid w:val="005F0C3D"/>
    <w:rsid w:val="005F325F"/>
    <w:rsid w:val="005F5220"/>
    <w:rsid w:val="0060036C"/>
    <w:rsid w:val="00601E1E"/>
    <w:rsid w:val="0062425F"/>
    <w:rsid w:val="00650D56"/>
    <w:rsid w:val="006575D0"/>
    <w:rsid w:val="0066124F"/>
    <w:rsid w:val="006612E5"/>
    <w:rsid w:val="00662D17"/>
    <w:rsid w:val="006640F7"/>
    <w:rsid w:val="00665A5D"/>
    <w:rsid w:val="00665BAC"/>
    <w:rsid w:val="00670AF6"/>
    <w:rsid w:val="00671205"/>
    <w:rsid w:val="00676AF2"/>
    <w:rsid w:val="00677432"/>
    <w:rsid w:val="00686192"/>
    <w:rsid w:val="0068766C"/>
    <w:rsid w:val="006C29D3"/>
    <w:rsid w:val="006F1A04"/>
    <w:rsid w:val="006F516C"/>
    <w:rsid w:val="006F578A"/>
    <w:rsid w:val="00712599"/>
    <w:rsid w:val="00726CD5"/>
    <w:rsid w:val="007465CD"/>
    <w:rsid w:val="0075577C"/>
    <w:rsid w:val="00765C74"/>
    <w:rsid w:val="00765F0D"/>
    <w:rsid w:val="0077099A"/>
    <w:rsid w:val="00773D1E"/>
    <w:rsid w:val="00774603"/>
    <w:rsid w:val="0079355F"/>
    <w:rsid w:val="007968FE"/>
    <w:rsid w:val="00796A16"/>
    <w:rsid w:val="007973A7"/>
    <w:rsid w:val="007A5E01"/>
    <w:rsid w:val="007B0948"/>
    <w:rsid w:val="007D02F3"/>
    <w:rsid w:val="007E2288"/>
    <w:rsid w:val="007E7FAB"/>
    <w:rsid w:val="007F21F8"/>
    <w:rsid w:val="0080472A"/>
    <w:rsid w:val="0081059C"/>
    <w:rsid w:val="008410E0"/>
    <w:rsid w:val="00843D19"/>
    <w:rsid w:val="00844FC6"/>
    <w:rsid w:val="00850667"/>
    <w:rsid w:val="00851675"/>
    <w:rsid w:val="008546AD"/>
    <w:rsid w:val="00855B20"/>
    <w:rsid w:val="00871413"/>
    <w:rsid w:val="00886233"/>
    <w:rsid w:val="008871DF"/>
    <w:rsid w:val="008908C5"/>
    <w:rsid w:val="00895015"/>
    <w:rsid w:val="0089539E"/>
    <w:rsid w:val="008A1871"/>
    <w:rsid w:val="008A4146"/>
    <w:rsid w:val="008C0814"/>
    <w:rsid w:val="008D42BA"/>
    <w:rsid w:val="008E2A0F"/>
    <w:rsid w:val="008E43AE"/>
    <w:rsid w:val="008F1B55"/>
    <w:rsid w:val="008F63E4"/>
    <w:rsid w:val="00916224"/>
    <w:rsid w:val="009204F0"/>
    <w:rsid w:val="00931B3C"/>
    <w:rsid w:val="0093464C"/>
    <w:rsid w:val="009364DA"/>
    <w:rsid w:val="00937EB3"/>
    <w:rsid w:val="00956253"/>
    <w:rsid w:val="009563F2"/>
    <w:rsid w:val="00970D4D"/>
    <w:rsid w:val="00973306"/>
    <w:rsid w:val="00975DEC"/>
    <w:rsid w:val="009766CE"/>
    <w:rsid w:val="00980B56"/>
    <w:rsid w:val="00982D2D"/>
    <w:rsid w:val="009A0341"/>
    <w:rsid w:val="009B47E3"/>
    <w:rsid w:val="009D21E8"/>
    <w:rsid w:val="009D4655"/>
    <w:rsid w:val="009D77D4"/>
    <w:rsid w:val="009E1A96"/>
    <w:rsid w:val="009E4861"/>
    <w:rsid w:val="009F1ED6"/>
    <w:rsid w:val="009F3EC3"/>
    <w:rsid w:val="00A03396"/>
    <w:rsid w:val="00A07B42"/>
    <w:rsid w:val="00A10E14"/>
    <w:rsid w:val="00A14AA3"/>
    <w:rsid w:val="00A16C45"/>
    <w:rsid w:val="00A17A37"/>
    <w:rsid w:val="00A23CE3"/>
    <w:rsid w:val="00A269DD"/>
    <w:rsid w:val="00A30B70"/>
    <w:rsid w:val="00A53D81"/>
    <w:rsid w:val="00A56A9A"/>
    <w:rsid w:val="00A64137"/>
    <w:rsid w:val="00A64EDA"/>
    <w:rsid w:val="00A67BE3"/>
    <w:rsid w:val="00A70EEC"/>
    <w:rsid w:val="00A72E74"/>
    <w:rsid w:val="00A96844"/>
    <w:rsid w:val="00A97030"/>
    <w:rsid w:val="00AA034C"/>
    <w:rsid w:val="00AC2F56"/>
    <w:rsid w:val="00AC3FFF"/>
    <w:rsid w:val="00AD07DE"/>
    <w:rsid w:val="00AD45D7"/>
    <w:rsid w:val="00AD705D"/>
    <w:rsid w:val="00AF4643"/>
    <w:rsid w:val="00B003D6"/>
    <w:rsid w:val="00B0085C"/>
    <w:rsid w:val="00B02CBD"/>
    <w:rsid w:val="00B12650"/>
    <w:rsid w:val="00B17717"/>
    <w:rsid w:val="00B23B72"/>
    <w:rsid w:val="00B27AD0"/>
    <w:rsid w:val="00B316B9"/>
    <w:rsid w:val="00B36901"/>
    <w:rsid w:val="00B40DB1"/>
    <w:rsid w:val="00B47387"/>
    <w:rsid w:val="00B66F61"/>
    <w:rsid w:val="00B74AD3"/>
    <w:rsid w:val="00B97723"/>
    <w:rsid w:val="00BA14CA"/>
    <w:rsid w:val="00BA2F82"/>
    <w:rsid w:val="00BA5D88"/>
    <w:rsid w:val="00BA61D1"/>
    <w:rsid w:val="00BB16D1"/>
    <w:rsid w:val="00BC5829"/>
    <w:rsid w:val="00BC60D3"/>
    <w:rsid w:val="00BC7C47"/>
    <w:rsid w:val="00BC7D32"/>
    <w:rsid w:val="00BE4ECA"/>
    <w:rsid w:val="00BE5D14"/>
    <w:rsid w:val="00C001EF"/>
    <w:rsid w:val="00C00434"/>
    <w:rsid w:val="00C030E1"/>
    <w:rsid w:val="00C042EA"/>
    <w:rsid w:val="00C04D7E"/>
    <w:rsid w:val="00C11147"/>
    <w:rsid w:val="00C113CB"/>
    <w:rsid w:val="00C22653"/>
    <w:rsid w:val="00C363B2"/>
    <w:rsid w:val="00C649C0"/>
    <w:rsid w:val="00C740F1"/>
    <w:rsid w:val="00C74434"/>
    <w:rsid w:val="00C7734B"/>
    <w:rsid w:val="00C90E6E"/>
    <w:rsid w:val="00C935F5"/>
    <w:rsid w:val="00C94682"/>
    <w:rsid w:val="00CC0C62"/>
    <w:rsid w:val="00CC250E"/>
    <w:rsid w:val="00CC357F"/>
    <w:rsid w:val="00CC52C7"/>
    <w:rsid w:val="00CC558B"/>
    <w:rsid w:val="00CD0C1C"/>
    <w:rsid w:val="00CF18FC"/>
    <w:rsid w:val="00CF5AAD"/>
    <w:rsid w:val="00D03DD4"/>
    <w:rsid w:val="00D06550"/>
    <w:rsid w:val="00D13015"/>
    <w:rsid w:val="00D159AE"/>
    <w:rsid w:val="00D15ADD"/>
    <w:rsid w:val="00D41F29"/>
    <w:rsid w:val="00D54129"/>
    <w:rsid w:val="00D607F3"/>
    <w:rsid w:val="00D8109D"/>
    <w:rsid w:val="00D84058"/>
    <w:rsid w:val="00D91E43"/>
    <w:rsid w:val="00D955DB"/>
    <w:rsid w:val="00DC1B82"/>
    <w:rsid w:val="00DD5C23"/>
    <w:rsid w:val="00DE30EE"/>
    <w:rsid w:val="00DE4C2E"/>
    <w:rsid w:val="00E14286"/>
    <w:rsid w:val="00E1445F"/>
    <w:rsid w:val="00E30B8F"/>
    <w:rsid w:val="00E445F9"/>
    <w:rsid w:val="00E4683D"/>
    <w:rsid w:val="00E53D89"/>
    <w:rsid w:val="00E572E1"/>
    <w:rsid w:val="00E67179"/>
    <w:rsid w:val="00E70F01"/>
    <w:rsid w:val="00E731E8"/>
    <w:rsid w:val="00E85639"/>
    <w:rsid w:val="00E93C41"/>
    <w:rsid w:val="00EA203D"/>
    <w:rsid w:val="00EB06A7"/>
    <w:rsid w:val="00EC6930"/>
    <w:rsid w:val="00ED0048"/>
    <w:rsid w:val="00ED1B7C"/>
    <w:rsid w:val="00ED5B0B"/>
    <w:rsid w:val="00EE036E"/>
    <w:rsid w:val="00EE1238"/>
    <w:rsid w:val="00EE3502"/>
    <w:rsid w:val="00EE4FE4"/>
    <w:rsid w:val="00EF7464"/>
    <w:rsid w:val="00F04F3E"/>
    <w:rsid w:val="00F05F72"/>
    <w:rsid w:val="00F06802"/>
    <w:rsid w:val="00F0738D"/>
    <w:rsid w:val="00F115F2"/>
    <w:rsid w:val="00F2331C"/>
    <w:rsid w:val="00F47FF4"/>
    <w:rsid w:val="00F50DC2"/>
    <w:rsid w:val="00F60BF3"/>
    <w:rsid w:val="00F61930"/>
    <w:rsid w:val="00F85EF3"/>
    <w:rsid w:val="00F920EB"/>
    <w:rsid w:val="00F942B5"/>
    <w:rsid w:val="00F958A6"/>
    <w:rsid w:val="00FA39D4"/>
    <w:rsid w:val="00FA6D3F"/>
    <w:rsid w:val="00FD68C6"/>
    <w:rsid w:val="00FD7837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A17A3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17A3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17A3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17A3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17A37"/>
    <w:rPr>
      <w:b/>
      <w:bCs/>
    </w:rPr>
  </w:style>
  <w:style w:type="paragraph" w:styleId="af1">
    <w:name w:val="Revision"/>
    <w:hidden/>
    <w:uiPriority w:val="99"/>
    <w:semiHidden/>
    <w:rsid w:val="00C77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FF134-10A4-4694-BA87-7AE9EF61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4</cp:revision>
  <cp:lastPrinted>2021-04-15T10:40:00Z</cp:lastPrinted>
  <dcterms:created xsi:type="dcterms:W3CDTF">2023-03-09T05:10:00Z</dcterms:created>
  <dcterms:modified xsi:type="dcterms:W3CDTF">2023-03-10T00:58:00Z</dcterms:modified>
</cp:coreProperties>
</file>